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BE" w:rsidRPr="008A473D" w:rsidRDefault="00CB45BE" w:rsidP="008872A0">
      <w:pPr>
        <w:spacing w:after="0" w:line="240" w:lineRule="auto"/>
        <w:jc w:val="center"/>
        <w:rPr>
          <w:rFonts w:eastAsia="Times New Roman"/>
          <w:color w:val="FF0000"/>
          <w:lang w:val="en-US" w:bidi="ar-SA"/>
        </w:rPr>
      </w:pPr>
      <w:r w:rsidRPr="008A473D">
        <w:rPr>
          <w:rFonts w:eastAsia="Times New Roman"/>
          <w:color w:val="FF0000"/>
          <w:lang w:val="en-US" w:bidi="ar-SA"/>
        </w:rPr>
        <w:t>BEFORE THE ELECTRICITY OMBUDSMAN (MUMBAI)</w:t>
      </w:r>
    </w:p>
    <w:p w:rsidR="00CB45BE" w:rsidRPr="008A473D" w:rsidRDefault="00CB45BE" w:rsidP="008872A0">
      <w:pPr>
        <w:spacing w:after="0" w:line="240" w:lineRule="auto"/>
        <w:jc w:val="center"/>
        <w:rPr>
          <w:rFonts w:eastAsia="Times New Roman"/>
          <w:color w:val="808080"/>
          <w:lang w:val="en-US" w:bidi="ar-SA"/>
        </w:rPr>
      </w:pPr>
      <w:r w:rsidRPr="008A473D">
        <w:rPr>
          <w:rFonts w:eastAsia="Times New Roman"/>
          <w:color w:val="808080"/>
          <w:lang w:val="en-US" w:bidi="ar-SA"/>
        </w:rPr>
        <w:t>(Appointed by the Maharashtra Electricity Regulatory Commission</w:t>
      </w:r>
    </w:p>
    <w:p w:rsidR="00CB45BE" w:rsidRPr="008A473D" w:rsidRDefault="00CB45BE" w:rsidP="008872A0">
      <w:pPr>
        <w:spacing w:after="0" w:line="240" w:lineRule="auto"/>
        <w:jc w:val="center"/>
        <w:rPr>
          <w:rFonts w:eastAsia="Times New Roman"/>
          <w:color w:val="808080"/>
          <w:lang w:val="en-US" w:bidi="ar-SA"/>
        </w:rPr>
      </w:pPr>
      <w:r w:rsidRPr="008A473D">
        <w:rPr>
          <w:rFonts w:eastAsia="Times New Roman"/>
          <w:color w:val="808080"/>
          <w:lang w:val="en-US" w:bidi="ar-SA"/>
        </w:rPr>
        <w:t>under Section 42(6) of the Electricity Act, 2003)</w:t>
      </w:r>
    </w:p>
    <w:p w:rsidR="00CB45BE" w:rsidRPr="008A473D" w:rsidRDefault="00CB45BE" w:rsidP="008872A0">
      <w:pPr>
        <w:spacing w:after="0" w:line="240" w:lineRule="auto"/>
        <w:jc w:val="both"/>
      </w:pPr>
    </w:p>
    <w:p w:rsidR="00CB45BE" w:rsidRPr="008A473D" w:rsidRDefault="00CB45BE" w:rsidP="008872A0">
      <w:pPr>
        <w:spacing w:after="0" w:line="240" w:lineRule="auto"/>
        <w:jc w:val="both"/>
      </w:pPr>
    </w:p>
    <w:p w:rsidR="00CB45BE" w:rsidRPr="008A473D" w:rsidRDefault="00AF164A" w:rsidP="00AF164A">
      <w:pPr>
        <w:spacing w:after="0" w:line="240" w:lineRule="auto"/>
        <w:ind w:left="-270"/>
        <w:jc w:val="center"/>
      </w:pPr>
      <w:r>
        <w:t>REPRESENTATION NO. 21</w:t>
      </w:r>
      <w:r w:rsidR="00F37B34" w:rsidRPr="008A473D">
        <w:t xml:space="preserve"> OF 2020</w:t>
      </w:r>
    </w:p>
    <w:p w:rsidR="00CB45BE" w:rsidRPr="008A473D" w:rsidRDefault="00CB45BE" w:rsidP="008872A0">
      <w:pPr>
        <w:spacing w:after="0" w:line="240" w:lineRule="auto"/>
        <w:jc w:val="center"/>
      </w:pPr>
    </w:p>
    <w:p w:rsidR="00CB45BE" w:rsidRPr="008A473D" w:rsidRDefault="00CB45BE" w:rsidP="008872A0">
      <w:pPr>
        <w:spacing w:after="0" w:line="240" w:lineRule="auto"/>
        <w:jc w:val="center"/>
      </w:pPr>
      <w:r w:rsidRPr="008A473D">
        <w:t xml:space="preserve">In the matter of </w:t>
      </w:r>
      <w:r w:rsidR="00364A3E" w:rsidRPr="008A473D">
        <w:t>billing</w:t>
      </w:r>
    </w:p>
    <w:p w:rsidR="00CB45BE" w:rsidRPr="008A473D" w:rsidRDefault="00CB45BE" w:rsidP="008872A0">
      <w:pPr>
        <w:spacing w:after="0" w:line="240" w:lineRule="auto"/>
        <w:jc w:val="center"/>
      </w:pPr>
    </w:p>
    <w:p w:rsidR="00CB45BE" w:rsidRPr="008A473D" w:rsidRDefault="00CB45BE" w:rsidP="008872A0">
      <w:pPr>
        <w:spacing w:after="0" w:line="240" w:lineRule="auto"/>
        <w:jc w:val="both"/>
      </w:pPr>
    </w:p>
    <w:p w:rsidR="00364A3E" w:rsidRPr="008A473D" w:rsidRDefault="00364A3E" w:rsidP="008872A0">
      <w:pPr>
        <w:spacing w:after="0" w:line="240" w:lineRule="auto"/>
        <w:jc w:val="both"/>
      </w:pPr>
    </w:p>
    <w:p w:rsidR="00CB45BE" w:rsidRPr="008A473D" w:rsidRDefault="00AF164A" w:rsidP="00AF164A">
      <w:pPr>
        <w:spacing w:line="240" w:lineRule="auto"/>
      </w:pPr>
      <w:r>
        <w:t>Jitendra Chandrakant Gandhi………..</w:t>
      </w:r>
      <w:r w:rsidR="00364A3E" w:rsidRPr="008A473D">
        <w:t xml:space="preserve">……………………………………. </w:t>
      </w:r>
      <w:r>
        <w:t>…</w:t>
      </w:r>
      <w:r w:rsidR="00A77E9C">
        <w:t>…</w:t>
      </w:r>
      <w:r w:rsidR="008D69C6">
        <w:t>Appellant</w:t>
      </w:r>
    </w:p>
    <w:p w:rsidR="00CB45BE" w:rsidRPr="008A473D" w:rsidRDefault="00CB45BE" w:rsidP="00AF164A">
      <w:pPr>
        <w:spacing w:line="240" w:lineRule="auto"/>
      </w:pPr>
    </w:p>
    <w:p w:rsidR="00CB45BE" w:rsidRPr="008A473D" w:rsidRDefault="00CB45BE" w:rsidP="00E50479">
      <w:pPr>
        <w:spacing w:line="240" w:lineRule="auto"/>
        <w:ind w:left="720" w:firstLine="720"/>
      </w:pPr>
      <w:r w:rsidRPr="008A473D">
        <w:t>V/s.</w:t>
      </w:r>
    </w:p>
    <w:p w:rsidR="00CB45BE" w:rsidRPr="008A473D" w:rsidRDefault="00CB45BE" w:rsidP="00AF164A">
      <w:pPr>
        <w:spacing w:line="240" w:lineRule="auto"/>
      </w:pPr>
    </w:p>
    <w:p w:rsidR="00CB45BE" w:rsidRPr="008A473D" w:rsidRDefault="00CB45BE" w:rsidP="00AF164A">
      <w:pPr>
        <w:spacing w:line="240" w:lineRule="auto"/>
      </w:pPr>
      <w:r w:rsidRPr="008A473D">
        <w:t>Maharashtra State Electricity Distribution Co. Ltd.</w:t>
      </w:r>
      <w:r w:rsidR="00AF164A">
        <w:t>,Ratnagiri</w:t>
      </w:r>
      <w:r w:rsidR="00AF164A" w:rsidRPr="008A473D">
        <w:t xml:space="preserve"> (MSEDCL)...</w:t>
      </w:r>
      <w:r w:rsidR="00AF164A">
        <w:t>.......Respondent</w:t>
      </w:r>
    </w:p>
    <w:p w:rsidR="00CB45BE" w:rsidRPr="008A473D" w:rsidRDefault="00CB45BE" w:rsidP="008872A0">
      <w:pPr>
        <w:spacing w:after="0" w:line="240" w:lineRule="auto"/>
        <w:jc w:val="both"/>
      </w:pPr>
    </w:p>
    <w:p w:rsidR="00CB45BE" w:rsidRPr="008A473D" w:rsidRDefault="00CB45BE" w:rsidP="008872A0">
      <w:pPr>
        <w:spacing w:after="0" w:line="240" w:lineRule="auto"/>
        <w:jc w:val="both"/>
      </w:pPr>
      <w:r w:rsidRPr="008A473D">
        <w:t xml:space="preserve">Appearances </w:t>
      </w:r>
    </w:p>
    <w:p w:rsidR="00CB45BE" w:rsidRPr="008A473D" w:rsidRDefault="00CB45BE" w:rsidP="008872A0">
      <w:pPr>
        <w:spacing w:after="0" w:line="240" w:lineRule="auto"/>
        <w:jc w:val="both"/>
      </w:pPr>
    </w:p>
    <w:p w:rsidR="00CB45BE" w:rsidRPr="008A473D" w:rsidRDefault="00CB45BE" w:rsidP="00A77E9C">
      <w:pPr>
        <w:spacing w:after="0" w:line="240" w:lineRule="auto"/>
        <w:ind w:left="567"/>
        <w:jc w:val="both"/>
      </w:pPr>
      <w:r w:rsidRPr="008A473D">
        <w:t xml:space="preserve">For </w:t>
      </w:r>
      <w:r w:rsidR="008D69C6">
        <w:t>Appellant</w:t>
      </w:r>
      <w:r w:rsidRPr="008A473D">
        <w:tab/>
      </w:r>
      <w:r w:rsidRPr="008A473D">
        <w:tab/>
      </w:r>
      <w:r w:rsidR="00C032EE" w:rsidRPr="008A473D">
        <w:tab/>
      </w:r>
      <w:r w:rsidRPr="008A473D">
        <w:t xml:space="preserve">: </w:t>
      </w:r>
      <w:r w:rsidR="00364A3E" w:rsidRPr="008A473D">
        <w:t xml:space="preserve">1. </w:t>
      </w:r>
      <w:r w:rsidR="00AF164A">
        <w:t>Sanjay Shivaji Gandhi</w:t>
      </w:r>
    </w:p>
    <w:p w:rsidR="00CB45BE" w:rsidRPr="008A473D" w:rsidRDefault="00364A3E" w:rsidP="00A77E9C">
      <w:pPr>
        <w:spacing w:after="0" w:line="240" w:lineRule="auto"/>
        <w:ind w:left="567" w:firstLine="720"/>
        <w:jc w:val="both"/>
      </w:pPr>
      <w:r w:rsidRPr="008A473D">
        <w:tab/>
      </w:r>
      <w:r w:rsidR="00C832E7">
        <w:t xml:space="preserve">                                      </w:t>
      </w:r>
      <w:r w:rsidRPr="008A473D">
        <w:t xml:space="preserve">2. </w:t>
      </w:r>
      <w:r w:rsidR="00AF164A">
        <w:t>Aditi Sanjay Gandhi</w:t>
      </w:r>
    </w:p>
    <w:p w:rsidR="00CB45BE" w:rsidRPr="008A473D" w:rsidRDefault="00CB45BE" w:rsidP="00A77E9C">
      <w:pPr>
        <w:spacing w:after="0" w:line="240" w:lineRule="auto"/>
        <w:ind w:left="567"/>
        <w:jc w:val="both"/>
      </w:pPr>
    </w:p>
    <w:p w:rsidR="00CB45BE" w:rsidRPr="008A473D" w:rsidRDefault="00CB45BE" w:rsidP="00A77E9C">
      <w:pPr>
        <w:spacing w:after="0" w:line="240" w:lineRule="auto"/>
        <w:ind w:left="567"/>
        <w:jc w:val="both"/>
      </w:pPr>
      <w:r w:rsidRPr="008A473D">
        <w:t xml:space="preserve">For </w:t>
      </w:r>
      <w:r w:rsidR="008D69C6">
        <w:t>Respondent</w:t>
      </w:r>
      <w:r w:rsidRPr="008A473D">
        <w:tab/>
      </w:r>
      <w:r w:rsidR="00C032EE" w:rsidRPr="008A473D">
        <w:tab/>
      </w:r>
      <w:r w:rsidR="00A77E9C">
        <w:tab/>
      </w:r>
      <w:r w:rsidR="00364A3E" w:rsidRPr="008A473D">
        <w:t xml:space="preserve">: 1. </w:t>
      </w:r>
      <w:r w:rsidR="00AF164A">
        <w:t>Richard Rozario,Dy</w:t>
      </w:r>
      <w:r w:rsidRPr="008A473D">
        <w:t>. Ex. Engineer,</w:t>
      </w:r>
      <w:r w:rsidR="007D651F">
        <w:t>Devrukh</w:t>
      </w:r>
    </w:p>
    <w:p w:rsidR="00CB45BE" w:rsidRPr="008A473D" w:rsidRDefault="007D651F" w:rsidP="00A77E9C">
      <w:pPr>
        <w:spacing w:after="0" w:line="240" w:lineRule="auto"/>
        <w:ind w:left="567"/>
        <w:jc w:val="both"/>
      </w:pPr>
      <w:r>
        <w:tab/>
      </w:r>
      <w:r>
        <w:tab/>
      </w:r>
      <w:r>
        <w:tab/>
      </w:r>
      <w:r>
        <w:tab/>
      </w:r>
      <w:r w:rsidR="00C832E7">
        <w:t xml:space="preserve">              </w:t>
      </w:r>
      <w:r>
        <w:t>2. Akshay Jadhav, LDC</w:t>
      </w:r>
    </w:p>
    <w:p w:rsidR="00CB45BE" w:rsidRPr="008A473D" w:rsidRDefault="00CB45BE" w:rsidP="008872A0">
      <w:pPr>
        <w:spacing w:after="0" w:line="240" w:lineRule="auto"/>
        <w:jc w:val="both"/>
      </w:pPr>
    </w:p>
    <w:p w:rsidR="00364A3E" w:rsidRDefault="00364A3E" w:rsidP="008872A0">
      <w:pPr>
        <w:spacing w:after="0" w:line="240" w:lineRule="auto"/>
        <w:jc w:val="both"/>
      </w:pPr>
    </w:p>
    <w:p w:rsidR="00C91539" w:rsidRDefault="00CB45BE">
      <w:pPr>
        <w:spacing w:after="0" w:line="240" w:lineRule="auto"/>
        <w:ind w:left="4320" w:firstLine="720"/>
        <w:jc w:val="both"/>
        <w:rPr>
          <w:b/>
          <w:bCs/>
        </w:rPr>
      </w:pPr>
      <w:r w:rsidRPr="008A473D">
        <w:rPr>
          <w:b/>
          <w:bCs/>
        </w:rPr>
        <w:t xml:space="preserve">Coram: Deepak Lad </w:t>
      </w:r>
    </w:p>
    <w:p w:rsidR="00000000" w:rsidRDefault="0094555E">
      <w:pPr>
        <w:spacing w:after="0" w:line="240" w:lineRule="auto"/>
        <w:ind w:left="4320" w:firstLine="720"/>
        <w:jc w:val="both"/>
      </w:pPr>
    </w:p>
    <w:p w:rsidR="00C91539" w:rsidRDefault="00CB45BE">
      <w:pPr>
        <w:spacing w:after="0" w:line="240" w:lineRule="auto"/>
        <w:ind w:left="4320" w:firstLine="720"/>
        <w:jc w:val="both"/>
      </w:pPr>
      <w:r w:rsidRPr="008A473D">
        <w:t xml:space="preserve">Date of Order: - </w:t>
      </w:r>
      <w:r w:rsidR="00305C6A">
        <w:t>30</w:t>
      </w:r>
      <w:r w:rsidR="00305C6A" w:rsidRPr="00E50479">
        <w:rPr>
          <w:vertAlign w:val="superscript"/>
        </w:rPr>
        <w:t>th</w:t>
      </w:r>
      <w:r w:rsidR="00364A3E" w:rsidRPr="008A473D">
        <w:t>April</w:t>
      </w:r>
      <w:r w:rsidR="007573AC" w:rsidRPr="008A473D">
        <w:t>,2020</w:t>
      </w:r>
    </w:p>
    <w:p w:rsidR="00CB45BE" w:rsidRPr="008A473D" w:rsidRDefault="00CB45BE" w:rsidP="008872A0">
      <w:pPr>
        <w:spacing w:after="0" w:line="240" w:lineRule="auto"/>
        <w:ind w:left="5954"/>
        <w:jc w:val="both"/>
      </w:pPr>
    </w:p>
    <w:p w:rsidR="007573AC" w:rsidRPr="008A473D" w:rsidRDefault="007573AC" w:rsidP="008872A0">
      <w:pPr>
        <w:spacing w:after="0" w:line="240" w:lineRule="auto"/>
        <w:ind w:left="5954"/>
        <w:jc w:val="both"/>
      </w:pPr>
    </w:p>
    <w:p w:rsidR="00CB45BE" w:rsidRPr="008A473D" w:rsidRDefault="00CB45BE" w:rsidP="008872A0">
      <w:pPr>
        <w:spacing w:after="0" w:line="240" w:lineRule="auto"/>
        <w:jc w:val="center"/>
      </w:pPr>
      <w:r w:rsidRPr="008A473D">
        <w:t>ORDER</w:t>
      </w:r>
    </w:p>
    <w:p w:rsidR="00CB45BE" w:rsidRPr="008A473D" w:rsidRDefault="00CB45BE" w:rsidP="008872A0">
      <w:pPr>
        <w:spacing w:after="0" w:line="240" w:lineRule="auto"/>
        <w:jc w:val="both"/>
      </w:pPr>
    </w:p>
    <w:p w:rsidR="00CB45BE" w:rsidRPr="008A473D" w:rsidRDefault="008C36A7" w:rsidP="008872A0">
      <w:pPr>
        <w:spacing w:after="0" w:line="360" w:lineRule="auto"/>
        <w:ind w:firstLine="567"/>
        <w:contextualSpacing/>
        <w:jc w:val="both"/>
        <w:rPr>
          <w:rFonts w:eastAsia="Calibri"/>
          <w:lang w:val="en-US" w:bidi="ar-SA"/>
        </w:rPr>
      </w:pPr>
      <w:r>
        <w:rPr>
          <w:rFonts w:eastAsia="Calibri"/>
          <w:lang w:val="en-US" w:bidi="ar-SA"/>
        </w:rPr>
        <w:t xml:space="preserve">This Representation is filed on </w:t>
      </w:r>
      <w:r w:rsidR="00280158" w:rsidRPr="00280158">
        <w:rPr>
          <w:rFonts w:eastAsia="Calibri"/>
          <w:lang w:val="en-US" w:bidi="ar-SA"/>
        </w:rPr>
        <w:t>10</w:t>
      </w:r>
      <w:r w:rsidR="00280158" w:rsidRPr="00280158">
        <w:rPr>
          <w:rFonts w:eastAsia="Calibri"/>
          <w:vertAlign w:val="superscript"/>
          <w:lang w:val="en-US" w:bidi="ar-SA"/>
        </w:rPr>
        <w:t>th</w:t>
      </w:r>
      <w:r w:rsidR="00280158" w:rsidRPr="00280158">
        <w:rPr>
          <w:rFonts w:eastAsia="Calibri"/>
          <w:lang w:val="en-US" w:bidi="ar-SA"/>
        </w:rPr>
        <w:t>February 2020</w:t>
      </w:r>
      <w:r>
        <w:rPr>
          <w:rFonts w:eastAsia="Calibri"/>
          <w:lang w:val="en-US" w:bidi="ar-SA"/>
        </w:rPr>
        <w:t xml:space="preserve"> under Regulation 17.2 of the Maharashtra Electricity Regulatory Commission (Consumer Grievance Redressal Forum &amp; Electricity Ombudsman) Regulations, 2006 (CGRF Regulations) against the Order dated</w:t>
      </w:r>
      <w:r w:rsidR="00280158" w:rsidRPr="00280158">
        <w:rPr>
          <w:rFonts w:eastAsia="Calibri"/>
          <w:lang w:val="en-US" w:bidi="ar-SA"/>
        </w:rPr>
        <w:t>26</w:t>
      </w:r>
      <w:r w:rsidR="00280158" w:rsidRPr="00280158">
        <w:rPr>
          <w:rFonts w:eastAsia="Calibri"/>
          <w:vertAlign w:val="superscript"/>
          <w:lang w:val="en-US" w:bidi="ar-SA"/>
        </w:rPr>
        <w:t>th</w:t>
      </w:r>
      <w:r w:rsidR="00280158" w:rsidRPr="00280158">
        <w:rPr>
          <w:rFonts w:eastAsia="Calibri"/>
          <w:lang w:val="en-US" w:bidi="ar-SA"/>
        </w:rPr>
        <w:t>December 2019</w:t>
      </w:r>
      <w:r>
        <w:rPr>
          <w:rFonts w:eastAsia="Calibri"/>
          <w:lang w:val="en-US" w:bidi="ar-SA"/>
        </w:rPr>
        <w:t xml:space="preserve"> passed by the Consumer Grievance Redressal Forum, MSEDCL </w:t>
      </w:r>
      <w:r w:rsidR="00280158" w:rsidRPr="00280158">
        <w:rPr>
          <w:rFonts w:eastAsia="Calibri"/>
          <w:lang w:val="en-US" w:bidi="ar-SA"/>
        </w:rPr>
        <w:t>Ratnagiri</w:t>
      </w:r>
      <w:r>
        <w:rPr>
          <w:rFonts w:eastAsia="Calibri"/>
          <w:lang w:val="en-US" w:bidi="ar-SA"/>
        </w:rPr>
        <w:t xml:space="preserve"> Zone (the Forum).</w:t>
      </w:r>
    </w:p>
    <w:p w:rsidR="00CB45BE" w:rsidRPr="008A473D" w:rsidRDefault="00CB45BE" w:rsidP="008872A0">
      <w:pPr>
        <w:spacing w:after="0" w:line="360" w:lineRule="auto"/>
        <w:contextualSpacing/>
        <w:jc w:val="both"/>
        <w:rPr>
          <w:rFonts w:eastAsia="Calibri"/>
          <w:lang w:val="en-US" w:bidi="ar-SA"/>
        </w:rPr>
      </w:pPr>
    </w:p>
    <w:p w:rsidR="00661399" w:rsidRDefault="00C459F8" w:rsidP="00E50479">
      <w:pPr>
        <w:numPr>
          <w:ilvl w:val="0"/>
          <w:numId w:val="4"/>
        </w:numPr>
        <w:tabs>
          <w:tab w:val="left" w:pos="0"/>
          <w:tab w:val="left" w:pos="567"/>
        </w:tabs>
        <w:spacing w:after="0" w:line="360" w:lineRule="auto"/>
        <w:ind w:left="0" w:firstLine="0"/>
        <w:contextualSpacing/>
        <w:jc w:val="both"/>
      </w:pPr>
      <w:r>
        <w:lastRenderedPageBreak/>
        <w:t xml:space="preserve">The Forum, by its order dated </w:t>
      </w:r>
      <w:r w:rsidR="00280158" w:rsidRPr="00280158">
        <w:t>26.12.2019</w:t>
      </w:r>
      <w:r>
        <w:t xml:space="preserve"> has partly allowed the Grievance Application No. </w:t>
      </w:r>
      <w:r w:rsidR="00280158" w:rsidRPr="00280158">
        <w:t>19/2019</w:t>
      </w:r>
      <w:r>
        <w:t>of the Appellant. The Forum directed that the Appellant has to pay bill of  Rs.</w:t>
      </w:r>
      <w:r w:rsidR="00280158" w:rsidRPr="00280158">
        <w:t>2,49,490/-</w:t>
      </w:r>
      <w:r>
        <w:t xml:space="preserve"> of 18028 units used during  the period from April 2019 to August 2019 and the bill to be paid in five monthly instalments  from January 2020 to May 2020 without Interest and Delayed Payment Charges (DPC).</w:t>
      </w:r>
    </w:p>
    <w:p w:rsidR="00000000" w:rsidRDefault="0094555E">
      <w:pPr>
        <w:tabs>
          <w:tab w:val="left" w:pos="0"/>
          <w:tab w:val="left" w:pos="567"/>
        </w:tabs>
        <w:spacing w:after="0" w:line="360" w:lineRule="auto"/>
        <w:contextualSpacing/>
        <w:jc w:val="both"/>
      </w:pPr>
    </w:p>
    <w:p w:rsidR="00D81B1B" w:rsidRPr="008A473D" w:rsidRDefault="00661399" w:rsidP="008872A0">
      <w:pPr>
        <w:pStyle w:val="ListParagraph"/>
        <w:numPr>
          <w:ilvl w:val="0"/>
          <w:numId w:val="4"/>
        </w:numPr>
        <w:tabs>
          <w:tab w:val="left" w:pos="567"/>
        </w:tabs>
        <w:spacing w:after="0" w:line="360" w:lineRule="auto"/>
        <w:ind w:left="0" w:firstLine="0"/>
        <w:jc w:val="both"/>
        <w:rPr>
          <w:szCs w:val="24"/>
        </w:rPr>
      </w:pPr>
      <w:r w:rsidRPr="008A473D">
        <w:rPr>
          <w:szCs w:val="24"/>
        </w:rPr>
        <w:t xml:space="preserve">Aggrieved by the order of the Forum, the </w:t>
      </w:r>
      <w:r w:rsidR="008D69C6">
        <w:rPr>
          <w:szCs w:val="24"/>
        </w:rPr>
        <w:t>Appellant</w:t>
      </w:r>
      <w:r w:rsidR="0033376A">
        <w:rPr>
          <w:szCs w:val="24"/>
        </w:rPr>
        <w:t xml:space="preserve"> has filed this R</w:t>
      </w:r>
      <w:r w:rsidRPr="008A473D">
        <w:rPr>
          <w:szCs w:val="24"/>
        </w:rPr>
        <w:t>epresentation stating in brief as below: -</w:t>
      </w:r>
    </w:p>
    <w:p w:rsidR="00D81B1B" w:rsidRPr="008A473D" w:rsidRDefault="00D81B1B" w:rsidP="00D81B1B">
      <w:pPr>
        <w:pStyle w:val="ListParagraph"/>
        <w:rPr>
          <w:szCs w:val="24"/>
        </w:rPr>
      </w:pPr>
    </w:p>
    <w:p w:rsidR="00D81B1B" w:rsidRPr="009E3038" w:rsidRDefault="00D81B1B" w:rsidP="009E3038">
      <w:pPr>
        <w:pStyle w:val="ListParagraph"/>
        <w:numPr>
          <w:ilvl w:val="0"/>
          <w:numId w:val="15"/>
        </w:numPr>
        <w:tabs>
          <w:tab w:val="left" w:pos="1440"/>
        </w:tabs>
        <w:spacing w:after="200" w:line="360" w:lineRule="auto"/>
        <w:ind w:left="1440" w:hanging="720"/>
        <w:jc w:val="both"/>
        <w:rPr>
          <w:b/>
          <w:color w:val="auto"/>
          <w:szCs w:val="24"/>
          <w:u w:val="single"/>
        </w:rPr>
      </w:pPr>
      <w:r w:rsidRPr="008A473D">
        <w:rPr>
          <w:color w:val="auto"/>
          <w:szCs w:val="24"/>
        </w:rPr>
        <w:t xml:space="preserve">The </w:t>
      </w:r>
      <w:r w:rsidR="008D69C6">
        <w:rPr>
          <w:color w:val="auto"/>
          <w:szCs w:val="24"/>
        </w:rPr>
        <w:t>Appellant</w:t>
      </w:r>
      <w:r w:rsidRPr="008A473D">
        <w:rPr>
          <w:color w:val="auto"/>
          <w:szCs w:val="24"/>
        </w:rPr>
        <w:t xml:space="preserve"> is a </w:t>
      </w:r>
      <w:r w:rsidR="009E3038">
        <w:rPr>
          <w:color w:val="auto"/>
          <w:szCs w:val="24"/>
        </w:rPr>
        <w:t xml:space="preserve">commercial consumer (No. 223070020784) at Sakharpa, Tal-Sangameshwar, Dist-Ratnagiri. The Appellant is in </w:t>
      </w:r>
      <w:r w:rsidR="00E368BB">
        <w:rPr>
          <w:color w:val="auto"/>
          <w:szCs w:val="24"/>
        </w:rPr>
        <w:t xml:space="preserve">hotel </w:t>
      </w:r>
      <w:r w:rsidR="009E3038">
        <w:rPr>
          <w:color w:val="auto"/>
          <w:szCs w:val="24"/>
        </w:rPr>
        <w:t>business since May 2018.</w:t>
      </w:r>
    </w:p>
    <w:p w:rsidR="00566EAD" w:rsidRDefault="009E3038" w:rsidP="009E3038">
      <w:pPr>
        <w:pStyle w:val="ListParagraph"/>
        <w:numPr>
          <w:ilvl w:val="0"/>
          <w:numId w:val="15"/>
        </w:numPr>
        <w:tabs>
          <w:tab w:val="left" w:pos="1440"/>
        </w:tabs>
        <w:spacing w:after="200" w:line="360" w:lineRule="auto"/>
        <w:ind w:left="1440" w:hanging="720"/>
        <w:jc w:val="both"/>
        <w:rPr>
          <w:color w:val="auto"/>
          <w:szCs w:val="24"/>
        </w:rPr>
      </w:pPr>
      <w:r w:rsidRPr="009E3038">
        <w:rPr>
          <w:color w:val="auto"/>
          <w:szCs w:val="24"/>
        </w:rPr>
        <w:t xml:space="preserve">The </w:t>
      </w:r>
      <w:r>
        <w:rPr>
          <w:color w:val="auto"/>
          <w:szCs w:val="24"/>
        </w:rPr>
        <w:t xml:space="preserve">Appellant was billed </w:t>
      </w:r>
      <w:r w:rsidR="00566EAD">
        <w:rPr>
          <w:color w:val="auto"/>
          <w:szCs w:val="24"/>
        </w:rPr>
        <w:t xml:space="preserve">with 69/60 units per month with faulty meter status. This was intimated to </w:t>
      </w:r>
      <w:r w:rsidR="000476FD">
        <w:rPr>
          <w:color w:val="auto"/>
          <w:szCs w:val="24"/>
        </w:rPr>
        <w:t xml:space="preserve">the </w:t>
      </w:r>
      <w:r w:rsidR="00566EAD">
        <w:rPr>
          <w:color w:val="auto"/>
          <w:szCs w:val="24"/>
        </w:rPr>
        <w:t>Section Office</w:t>
      </w:r>
      <w:r w:rsidR="00E368BB">
        <w:rPr>
          <w:color w:val="auto"/>
          <w:szCs w:val="24"/>
        </w:rPr>
        <w:t xml:space="preserve"> of the </w:t>
      </w:r>
      <w:r w:rsidR="000476FD">
        <w:rPr>
          <w:color w:val="auto"/>
          <w:szCs w:val="24"/>
        </w:rPr>
        <w:t>Respondent;</w:t>
      </w:r>
      <w:r w:rsidR="00566EAD">
        <w:rPr>
          <w:color w:val="auto"/>
          <w:szCs w:val="24"/>
        </w:rPr>
        <w:t xml:space="preserve"> however</w:t>
      </w:r>
      <w:r w:rsidR="00A77E9C">
        <w:rPr>
          <w:color w:val="auto"/>
          <w:szCs w:val="24"/>
        </w:rPr>
        <w:t>,</w:t>
      </w:r>
      <w:r w:rsidR="00566EAD">
        <w:rPr>
          <w:color w:val="auto"/>
          <w:szCs w:val="24"/>
        </w:rPr>
        <w:t xml:space="preserve"> it was </w:t>
      </w:r>
      <w:r w:rsidR="008C36A7">
        <w:rPr>
          <w:color w:val="auto"/>
          <w:szCs w:val="24"/>
        </w:rPr>
        <w:t>informed that</w:t>
      </w:r>
      <w:r w:rsidR="00566EAD">
        <w:rPr>
          <w:color w:val="auto"/>
          <w:szCs w:val="24"/>
        </w:rPr>
        <w:t xml:space="preserve"> the bills are correct. The Appellant paid all the bills regularly.</w:t>
      </w:r>
    </w:p>
    <w:p w:rsidR="00D92FE3" w:rsidRDefault="00E368BB" w:rsidP="009E3038">
      <w:pPr>
        <w:pStyle w:val="ListParagraph"/>
        <w:numPr>
          <w:ilvl w:val="0"/>
          <w:numId w:val="15"/>
        </w:numPr>
        <w:tabs>
          <w:tab w:val="left" w:pos="1440"/>
        </w:tabs>
        <w:spacing w:after="200" w:line="360" w:lineRule="auto"/>
        <w:ind w:left="1440" w:hanging="720"/>
        <w:jc w:val="both"/>
        <w:rPr>
          <w:color w:val="auto"/>
          <w:szCs w:val="24"/>
        </w:rPr>
      </w:pPr>
      <w:r>
        <w:rPr>
          <w:color w:val="auto"/>
          <w:szCs w:val="24"/>
        </w:rPr>
        <w:t>The Respondent, Flying Squad has</w:t>
      </w:r>
      <w:r w:rsidR="00D92FE3">
        <w:rPr>
          <w:color w:val="auto"/>
          <w:szCs w:val="24"/>
        </w:rPr>
        <w:t xml:space="preserve"> inspected the hotel premises on 21.08.2019. During inspection, it was informed </w:t>
      </w:r>
      <w:r w:rsidR="000476FD">
        <w:rPr>
          <w:color w:val="auto"/>
          <w:szCs w:val="24"/>
        </w:rPr>
        <w:t xml:space="preserve">to </w:t>
      </w:r>
      <w:r w:rsidR="00D92FE3">
        <w:rPr>
          <w:color w:val="auto"/>
          <w:szCs w:val="24"/>
        </w:rPr>
        <w:t xml:space="preserve">the </w:t>
      </w:r>
      <w:r w:rsidR="000476FD">
        <w:rPr>
          <w:color w:val="auto"/>
          <w:szCs w:val="24"/>
        </w:rPr>
        <w:t>A</w:t>
      </w:r>
      <w:r w:rsidR="00D92FE3">
        <w:rPr>
          <w:color w:val="auto"/>
          <w:szCs w:val="24"/>
        </w:rPr>
        <w:t xml:space="preserve">ppellant that it has to pay proposed bill of 18028 units </w:t>
      </w:r>
      <w:r w:rsidR="00AA68DB">
        <w:rPr>
          <w:color w:val="auto"/>
          <w:szCs w:val="24"/>
        </w:rPr>
        <w:t xml:space="preserve">which was </w:t>
      </w:r>
      <w:r w:rsidR="00D92FE3">
        <w:rPr>
          <w:color w:val="auto"/>
          <w:szCs w:val="24"/>
        </w:rPr>
        <w:t xml:space="preserve">recorded on the meter (No. </w:t>
      </w:r>
      <w:r w:rsidR="005372C5">
        <w:rPr>
          <w:color w:val="auto"/>
          <w:szCs w:val="24"/>
        </w:rPr>
        <w:t>0</w:t>
      </w:r>
      <w:r w:rsidR="00D92FE3">
        <w:rPr>
          <w:color w:val="auto"/>
          <w:szCs w:val="24"/>
        </w:rPr>
        <w:t xml:space="preserve">3523475) </w:t>
      </w:r>
      <w:r>
        <w:rPr>
          <w:color w:val="auto"/>
          <w:szCs w:val="24"/>
        </w:rPr>
        <w:t xml:space="preserve">which was </w:t>
      </w:r>
      <w:r w:rsidR="00D92FE3">
        <w:rPr>
          <w:color w:val="auto"/>
          <w:szCs w:val="24"/>
        </w:rPr>
        <w:t>onsite.</w:t>
      </w:r>
    </w:p>
    <w:p w:rsidR="00AA68DB" w:rsidRDefault="00AA68DB" w:rsidP="009E3038">
      <w:pPr>
        <w:pStyle w:val="ListParagraph"/>
        <w:numPr>
          <w:ilvl w:val="0"/>
          <w:numId w:val="15"/>
        </w:numPr>
        <w:tabs>
          <w:tab w:val="left" w:pos="1440"/>
        </w:tabs>
        <w:spacing w:after="200" w:line="360" w:lineRule="auto"/>
        <w:ind w:left="1440" w:hanging="720"/>
        <w:jc w:val="both"/>
        <w:rPr>
          <w:color w:val="auto"/>
          <w:szCs w:val="24"/>
        </w:rPr>
      </w:pPr>
      <w:r>
        <w:rPr>
          <w:color w:val="auto"/>
          <w:szCs w:val="24"/>
        </w:rPr>
        <w:t>The Respondent issued a supplementary bill of Rs.2,41,410/- for the accumulated units of 18028</w:t>
      </w:r>
      <w:r w:rsidR="00212F33">
        <w:rPr>
          <w:color w:val="auto"/>
          <w:szCs w:val="24"/>
        </w:rPr>
        <w:t>3 units on 27.08</w:t>
      </w:r>
      <w:r>
        <w:rPr>
          <w:color w:val="auto"/>
          <w:szCs w:val="24"/>
        </w:rPr>
        <w:t>.2019</w:t>
      </w:r>
      <w:r w:rsidR="00654183">
        <w:rPr>
          <w:color w:val="auto"/>
          <w:szCs w:val="24"/>
        </w:rPr>
        <w:t xml:space="preserve"> which was </w:t>
      </w:r>
      <w:r w:rsidR="004D019A">
        <w:rPr>
          <w:color w:val="auto"/>
          <w:szCs w:val="24"/>
        </w:rPr>
        <w:t>protested</w:t>
      </w:r>
      <w:r w:rsidR="00E368BB">
        <w:rPr>
          <w:color w:val="auto"/>
          <w:szCs w:val="24"/>
        </w:rPr>
        <w:t xml:space="preserve"> by </w:t>
      </w:r>
      <w:r w:rsidR="00654183">
        <w:rPr>
          <w:color w:val="auto"/>
          <w:szCs w:val="24"/>
        </w:rPr>
        <w:t xml:space="preserve">the Appellant through </w:t>
      </w:r>
      <w:r w:rsidR="00E368BB">
        <w:rPr>
          <w:color w:val="auto"/>
          <w:szCs w:val="24"/>
        </w:rPr>
        <w:t xml:space="preserve">his letter dated 03.09.2019. The Respondent by its letter 11.09.2019 directed </w:t>
      </w:r>
      <w:r w:rsidR="00654183">
        <w:rPr>
          <w:color w:val="auto"/>
          <w:szCs w:val="24"/>
        </w:rPr>
        <w:t xml:space="preserve">the Appellant </w:t>
      </w:r>
      <w:r w:rsidR="008C36A7">
        <w:rPr>
          <w:color w:val="auto"/>
          <w:szCs w:val="24"/>
        </w:rPr>
        <w:t>to pay</w:t>
      </w:r>
      <w:r w:rsidR="00E368BB">
        <w:rPr>
          <w:color w:val="auto"/>
          <w:szCs w:val="24"/>
        </w:rPr>
        <w:t xml:space="preserve"> the supplementary bill </w:t>
      </w:r>
      <w:r>
        <w:rPr>
          <w:color w:val="auto"/>
          <w:szCs w:val="24"/>
        </w:rPr>
        <w:t>with 5 equal instalments or otherwise threatened for disconnection.</w:t>
      </w:r>
    </w:p>
    <w:p w:rsidR="00E368BB" w:rsidRDefault="00E368BB" w:rsidP="009E3038">
      <w:pPr>
        <w:pStyle w:val="ListParagraph"/>
        <w:numPr>
          <w:ilvl w:val="0"/>
          <w:numId w:val="15"/>
        </w:numPr>
        <w:tabs>
          <w:tab w:val="left" w:pos="1440"/>
        </w:tabs>
        <w:spacing w:after="200" w:line="360" w:lineRule="auto"/>
        <w:ind w:left="1440" w:hanging="720"/>
        <w:jc w:val="both"/>
        <w:rPr>
          <w:color w:val="auto"/>
          <w:szCs w:val="24"/>
        </w:rPr>
      </w:pPr>
      <w:r>
        <w:rPr>
          <w:color w:val="auto"/>
          <w:szCs w:val="24"/>
        </w:rPr>
        <w:t>The Appellant</w:t>
      </w:r>
      <w:r w:rsidR="00CB085D">
        <w:rPr>
          <w:color w:val="auto"/>
          <w:szCs w:val="24"/>
        </w:rPr>
        <w:t>,</w:t>
      </w:r>
      <w:r>
        <w:rPr>
          <w:color w:val="auto"/>
          <w:szCs w:val="24"/>
        </w:rPr>
        <w:t xml:space="preserve"> by his letter dated 23.09.2019 requested to solve the grievance and revise the supplementary bill as per Regulation15.4.1 of </w:t>
      </w:r>
      <w:r w:rsidR="00DB2616">
        <w:rPr>
          <w:color w:val="auto"/>
          <w:szCs w:val="24"/>
        </w:rPr>
        <w:t xml:space="preserve">the </w:t>
      </w:r>
      <w:r w:rsidR="00CB085D">
        <w:rPr>
          <w:color w:val="auto"/>
          <w:szCs w:val="24"/>
        </w:rPr>
        <w:t>Maharashtra Electricity Regulatory Commission (</w:t>
      </w:r>
      <w:r w:rsidR="00DB2616">
        <w:rPr>
          <w:color w:val="auto"/>
          <w:szCs w:val="24"/>
        </w:rPr>
        <w:t xml:space="preserve">Electricity Supply Code </w:t>
      </w:r>
      <w:r w:rsidR="00CB085D">
        <w:rPr>
          <w:color w:val="auto"/>
          <w:szCs w:val="24"/>
        </w:rPr>
        <w:t>&amp;</w:t>
      </w:r>
      <w:r w:rsidR="00DB2616">
        <w:rPr>
          <w:color w:val="auto"/>
          <w:szCs w:val="24"/>
        </w:rPr>
        <w:t>Other Conditions of Supply</w:t>
      </w:r>
      <w:r w:rsidR="008C36A7">
        <w:rPr>
          <w:color w:val="auto"/>
          <w:szCs w:val="24"/>
        </w:rPr>
        <w:t>) Regulations</w:t>
      </w:r>
      <w:r w:rsidR="00CB085D">
        <w:rPr>
          <w:color w:val="auto"/>
          <w:szCs w:val="24"/>
        </w:rPr>
        <w:t xml:space="preserve"> 2005 </w:t>
      </w:r>
      <w:r w:rsidR="00DB2616">
        <w:rPr>
          <w:color w:val="auto"/>
          <w:szCs w:val="24"/>
        </w:rPr>
        <w:t>(</w:t>
      </w:r>
      <w:r>
        <w:rPr>
          <w:color w:val="auto"/>
          <w:szCs w:val="24"/>
        </w:rPr>
        <w:t>the Supply Code Regulations</w:t>
      </w:r>
      <w:r w:rsidR="00DB2616">
        <w:rPr>
          <w:color w:val="auto"/>
          <w:szCs w:val="24"/>
        </w:rPr>
        <w:t>)</w:t>
      </w:r>
      <w:r>
        <w:rPr>
          <w:color w:val="auto"/>
          <w:szCs w:val="24"/>
        </w:rPr>
        <w:t>.</w:t>
      </w:r>
      <w:r w:rsidR="00DB2616">
        <w:rPr>
          <w:color w:val="auto"/>
          <w:szCs w:val="24"/>
        </w:rPr>
        <w:t xml:space="preserve"> However</w:t>
      </w:r>
      <w:r w:rsidR="00CB085D">
        <w:rPr>
          <w:color w:val="auto"/>
          <w:szCs w:val="24"/>
        </w:rPr>
        <w:t>,</w:t>
      </w:r>
      <w:r w:rsidR="00DB2616">
        <w:rPr>
          <w:color w:val="auto"/>
          <w:szCs w:val="24"/>
        </w:rPr>
        <w:t xml:space="preserve"> there was no proper response from the Respondent.</w:t>
      </w:r>
    </w:p>
    <w:p w:rsidR="00AA68DB" w:rsidRDefault="00AA68DB" w:rsidP="009E3038">
      <w:pPr>
        <w:pStyle w:val="ListParagraph"/>
        <w:numPr>
          <w:ilvl w:val="0"/>
          <w:numId w:val="15"/>
        </w:numPr>
        <w:tabs>
          <w:tab w:val="left" w:pos="1440"/>
        </w:tabs>
        <w:spacing w:after="200" w:line="360" w:lineRule="auto"/>
        <w:ind w:left="1440" w:hanging="720"/>
        <w:jc w:val="both"/>
        <w:rPr>
          <w:color w:val="auto"/>
          <w:szCs w:val="24"/>
        </w:rPr>
      </w:pPr>
      <w:r>
        <w:rPr>
          <w:color w:val="auto"/>
          <w:szCs w:val="24"/>
        </w:rPr>
        <w:t xml:space="preserve">The Appellant filed its grievance in the Internal </w:t>
      </w:r>
      <w:r w:rsidR="00AA0281">
        <w:rPr>
          <w:color w:val="auto"/>
          <w:szCs w:val="24"/>
        </w:rPr>
        <w:t>Grievance Redressal Cell (</w:t>
      </w:r>
      <w:r>
        <w:rPr>
          <w:color w:val="auto"/>
          <w:szCs w:val="24"/>
        </w:rPr>
        <w:t>IGRC)</w:t>
      </w:r>
      <w:r w:rsidR="00AA0281">
        <w:rPr>
          <w:color w:val="auto"/>
          <w:szCs w:val="24"/>
        </w:rPr>
        <w:t xml:space="preserve"> on 03.10.2019. However, due to threat of disconnection, the Appellant </w:t>
      </w:r>
      <w:r w:rsidR="00AA0281">
        <w:rPr>
          <w:color w:val="auto"/>
          <w:szCs w:val="24"/>
        </w:rPr>
        <w:lastRenderedPageBreak/>
        <w:t xml:space="preserve">approached the Forum on 22.10.2019 for interim relief against disconnection </w:t>
      </w:r>
      <w:r w:rsidR="00DB2616">
        <w:rPr>
          <w:color w:val="auto"/>
          <w:szCs w:val="24"/>
        </w:rPr>
        <w:t>notice</w:t>
      </w:r>
      <w:r w:rsidR="00AA0281">
        <w:rPr>
          <w:color w:val="auto"/>
          <w:szCs w:val="24"/>
        </w:rPr>
        <w:t>. The Forum</w:t>
      </w:r>
      <w:r w:rsidR="00CB085D">
        <w:rPr>
          <w:color w:val="auto"/>
          <w:szCs w:val="24"/>
        </w:rPr>
        <w:t>,</w:t>
      </w:r>
      <w:r w:rsidR="00AA0281">
        <w:rPr>
          <w:color w:val="auto"/>
          <w:szCs w:val="24"/>
        </w:rPr>
        <w:t xml:space="preserve"> by its Interim Order dated 08.11.2019 has directed to pay Rs.7,025/- and stayed disconnection notice. The </w:t>
      </w:r>
      <w:r w:rsidR="00654183">
        <w:rPr>
          <w:color w:val="auto"/>
          <w:szCs w:val="24"/>
        </w:rPr>
        <w:t>A</w:t>
      </w:r>
      <w:r w:rsidR="00AA0281">
        <w:rPr>
          <w:color w:val="auto"/>
          <w:szCs w:val="24"/>
        </w:rPr>
        <w:t xml:space="preserve">ppellant </w:t>
      </w:r>
      <w:r w:rsidR="00B315A5">
        <w:rPr>
          <w:color w:val="auto"/>
          <w:szCs w:val="24"/>
        </w:rPr>
        <w:t>paid Rs.7025/- on 19.11.2019.</w:t>
      </w:r>
    </w:p>
    <w:p w:rsidR="00B315A5" w:rsidRPr="00B315A5" w:rsidRDefault="00C459F8" w:rsidP="00B315A5">
      <w:pPr>
        <w:pStyle w:val="ListParagraph"/>
        <w:numPr>
          <w:ilvl w:val="0"/>
          <w:numId w:val="15"/>
        </w:numPr>
        <w:tabs>
          <w:tab w:val="left" w:pos="1440"/>
        </w:tabs>
        <w:spacing w:after="200" w:line="360" w:lineRule="auto"/>
        <w:ind w:left="1440" w:hanging="720"/>
        <w:jc w:val="both"/>
        <w:rPr>
          <w:color w:val="auto"/>
          <w:lang w:val="en-IN" w:bidi="ar-SA"/>
        </w:rPr>
      </w:pPr>
      <w:r w:rsidRPr="00C459F8">
        <w:t xml:space="preserve">The Forum, by its final order dated </w:t>
      </w:r>
      <w:r w:rsidR="00280158" w:rsidRPr="00280158">
        <w:t>26.12.2019</w:t>
      </w:r>
      <w:r w:rsidRPr="00C459F8">
        <w:t xml:space="preserve"> has directed the Appellant to pay bill of  Rs.</w:t>
      </w:r>
      <w:r w:rsidR="00280158" w:rsidRPr="00280158">
        <w:t>2,49,490/-</w:t>
      </w:r>
      <w:r w:rsidRPr="00C459F8">
        <w:t xml:space="preserve"> of 18028 units used during  the period from April 2019 to August 2019 and</w:t>
      </w:r>
      <w:r w:rsidR="00B315A5">
        <w:t xml:space="preserve"> the bill be paid in five monthly instalments  from January 2020 to May 2020.</w:t>
      </w:r>
    </w:p>
    <w:p w:rsidR="00B97A7A" w:rsidRDefault="00B315A5" w:rsidP="00B315A5">
      <w:pPr>
        <w:pStyle w:val="ListParagraph"/>
        <w:numPr>
          <w:ilvl w:val="0"/>
          <w:numId w:val="15"/>
        </w:numPr>
        <w:tabs>
          <w:tab w:val="left" w:pos="1440"/>
        </w:tabs>
        <w:spacing w:after="200" w:line="360" w:lineRule="auto"/>
        <w:ind w:left="1440" w:hanging="720"/>
        <w:jc w:val="both"/>
        <w:rPr>
          <w:color w:val="auto"/>
          <w:lang w:val="en-IN" w:bidi="ar-SA"/>
        </w:rPr>
      </w:pPr>
      <w:r>
        <w:rPr>
          <w:color w:val="auto"/>
          <w:lang w:val="en-IN" w:bidi="ar-SA"/>
        </w:rPr>
        <w:t xml:space="preserve">The Forum failed to understand </w:t>
      </w:r>
      <w:r w:rsidR="00B97A7A">
        <w:rPr>
          <w:color w:val="auto"/>
          <w:lang w:val="en-IN" w:bidi="ar-SA"/>
        </w:rPr>
        <w:t xml:space="preserve">that </w:t>
      </w:r>
    </w:p>
    <w:p w:rsidR="00762083" w:rsidRDefault="00654183" w:rsidP="00B97A7A">
      <w:pPr>
        <w:pStyle w:val="ListParagraph"/>
        <w:numPr>
          <w:ilvl w:val="0"/>
          <w:numId w:val="25"/>
        </w:numPr>
        <w:tabs>
          <w:tab w:val="left" w:pos="1440"/>
        </w:tabs>
        <w:spacing w:after="200" w:line="360" w:lineRule="auto"/>
        <w:jc w:val="both"/>
        <w:rPr>
          <w:color w:val="auto"/>
          <w:lang w:val="en-IN" w:bidi="ar-SA"/>
        </w:rPr>
      </w:pPr>
      <w:r>
        <w:rPr>
          <w:color w:val="auto"/>
          <w:lang w:val="en-IN" w:bidi="ar-SA"/>
        </w:rPr>
        <w:t>The</w:t>
      </w:r>
      <w:r w:rsidR="00B315A5">
        <w:rPr>
          <w:color w:val="auto"/>
          <w:lang w:val="en-IN" w:bidi="ar-SA"/>
        </w:rPr>
        <w:t xml:space="preserve"> meter was faulty in status in the bills for the period April 2019 to August 2019. The mete</w:t>
      </w:r>
      <w:r w:rsidR="00762083">
        <w:rPr>
          <w:color w:val="auto"/>
          <w:lang w:val="en-IN" w:bidi="ar-SA"/>
        </w:rPr>
        <w:t xml:space="preserve">r was </w:t>
      </w:r>
      <w:r w:rsidR="008C36A7">
        <w:rPr>
          <w:color w:val="auto"/>
          <w:lang w:val="en-IN" w:bidi="ar-SA"/>
        </w:rPr>
        <w:t>not tested</w:t>
      </w:r>
      <w:r w:rsidR="00762083">
        <w:rPr>
          <w:color w:val="auto"/>
          <w:lang w:val="en-IN" w:bidi="ar-SA"/>
        </w:rPr>
        <w:t xml:space="preserve"> in third party testing laboratory. </w:t>
      </w:r>
    </w:p>
    <w:p w:rsidR="00B315A5" w:rsidRPr="00241055" w:rsidRDefault="00B97A7A" w:rsidP="00B97A7A">
      <w:pPr>
        <w:pStyle w:val="ListParagraph"/>
        <w:numPr>
          <w:ilvl w:val="0"/>
          <w:numId w:val="25"/>
        </w:numPr>
        <w:tabs>
          <w:tab w:val="left" w:pos="1440"/>
        </w:tabs>
        <w:spacing w:after="200" w:line="360" w:lineRule="auto"/>
        <w:jc w:val="both"/>
        <w:rPr>
          <w:color w:val="auto"/>
          <w:lang w:val="en-IN" w:bidi="ar-SA"/>
        </w:rPr>
      </w:pPr>
      <w:r>
        <w:rPr>
          <w:color w:val="auto"/>
          <w:lang w:val="en-IN" w:bidi="ar-SA"/>
        </w:rPr>
        <w:t>The Respondent did not produce meter reading photo for the period April 2019 to August 2019.</w:t>
      </w:r>
    </w:p>
    <w:p w:rsidR="00B97A7A" w:rsidRDefault="00B97A7A" w:rsidP="00B97A7A">
      <w:pPr>
        <w:pStyle w:val="ListParagraph"/>
        <w:numPr>
          <w:ilvl w:val="0"/>
          <w:numId w:val="25"/>
        </w:numPr>
        <w:tabs>
          <w:tab w:val="left" w:pos="1440"/>
        </w:tabs>
        <w:spacing w:after="200" w:line="360" w:lineRule="auto"/>
        <w:jc w:val="both"/>
        <w:rPr>
          <w:color w:val="auto"/>
          <w:szCs w:val="24"/>
        </w:rPr>
      </w:pPr>
      <w:r w:rsidRPr="00B97A7A">
        <w:rPr>
          <w:color w:val="auto"/>
          <w:lang w:val="en-IN" w:bidi="ar-SA"/>
        </w:rPr>
        <w:t>The</w:t>
      </w:r>
      <w:r>
        <w:rPr>
          <w:color w:val="auto"/>
          <w:szCs w:val="24"/>
        </w:rPr>
        <w:t xml:space="preserve"> average consumption of newly installed meter (No. </w:t>
      </w:r>
      <w:r w:rsidR="005372C5">
        <w:rPr>
          <w:color w:val="auto"/>
          <w:szCs w:val="24"/>
        </w:rPr>
        <w:t>76</w:t>
      </w:r>
      <w:r>
        <w:rPr>
          <w:color w:val="auto"/>
          <w:szCs w:val="24"/>
        </w:rPr>
        <w:t xml:space="preserve">03754846) never reached average of </w:t>
      </w:r>
      <w:r w:rsidR="00DB2616">
        <w:rPr>
          <w:color w:val="auto"/>
          <w:szCs w:val="24"/>
        </w:rPr>
        <w:t xml:space="preserve">120(3600/30) units per day after </w:t>
      </w:r>
      <w:r w:rsidR="00B56A48">
        <w:rPr>
          <w:color w:val="auto"/>
          <w:szCs w:val="24"/>
        </w:rPr>
        <w:t>replacement</w:t>
      </w:r>
      <w:r w:rsidR="00DB2616">
        <w:rPr>
          <w:color w:val="auto"/>
          <w:szCs w:val="24"/>
        </w:rPr>
        <w:t xml:space="preserve"> of the disputed meter. </w:t>
      </w:r>
      <w:r w:rsidR="00B56A48">
        <w:rPr>
          <w:color w:val="auto"/>
          <w:szCs w:val="24"/>
        </w:rPr>
        <w:t>The average of disputed meter come</w:t>
      </w:r>
      <w:r w:rsidR="005C1498">
        <w:rPr>
          <w:color w:val="auto"/>
          <w:szCs w:val="24"/>
        </w:rPr>
        <w:t>s</w:t>
      </w:r>
      <w:r w:rsidR="00B56A48">
        <w:rPr>
          <w:color w:val="auto"/>
          <w:szCs w:val="24"/>
        </w:rPr>
        <w:t xml:space="preserve"> to about 3600 units per month.</w:t>
      </w:r>
    </w:p>
    <w:p w:rsidR="00B97A7A" w:rsidRDefault="00B97A7A" w:rsidP="00B97A7A">
      <w:pPr>
        <w:pStyle w:val="ListParagraph"/>
        <w:numPr>
          <w:ilvl w:val="0"/>
          <w:numId w:val="25"/>
        </w:numPr>
        <w:tabs>
          <w:tab w:val="left" w:pos="1440"/>
        </w:tabs>
        <w:spacing w:after="200" w:line="360" w:lineRule="auto"/>
        <w:jc w:val="both"/>
        <w:rPr>
          <w:color w:val="auto"/>
          <w:szCs w:val="24"/>
        </w:rPr>
      </w:pPr>
      <w:r>
        <w:rPr>
          <w:color w:val="auto"/>
          <w:szCs w:val="24"/>
        </w:rPr>
        <w:t xml:space="preserve">The average billing of 60 units </w:t>
      </w:r>
      <w:r w:rsidR="007F50BC">
        <w:rPr>
          <w:color w:val="auto"/>
          <w:szCs w:val="24"/>
        </w:rPr>
        <w:t>per month</w:t>
      </w:r>
      <w:r>
        <w:rPr>
          <w:color w:val="auto"/>
          <w:szCs w:val="24"/>
        </w:rPr>
        <w:t xml:space="preserve"> with faulty status has not </w:t>
      </w:r>
      <w:r w:rsidR="004D019A">
        <w:rPr>
          <w:color w:val="auto"/>
          <w:szCs w:val="24"/>
        </w:rPr>
        <w:t xml:space="preserve">been </w:t>
      </w:r>
      <w:r>
        <w:rPr>
          <w:color w:val="auto"/>
          <w:szCs w:val="24"/>
        </w:rPr>
        <w:t>considered as factual position.</w:t>
      </w:r>
    </w:p>
    <w:p w:rsidR="007F50BC" w:rsidRPr="007F50BC" w:rsidRDefault="007F50BC" w:rsidP="005133B1">
      <w:pPr>
        <w:pStyle w:val="ListParagraph"/>
        <w:numPr>
          <w:ilvl w:val="0"/>
          <w:numId w:val="25"/>
        </w:numPr>
        <w:tabs>
          <w:tab w:val="left" w:pos="1440"/>
        </w:tabs>
        <w:spacing w:after="200" w:line="360" w:lineRule="auto"/>
        <w:jc w:val="both"/>
        <w:rPr>
          <w:color w:val="auto"/>
          <w:szCs w:val="24"/>
        </w:rPr>
      </w:pPr>
      <w:r w:rsidRPr="007F50BC">
        <w:rPr>
          <w:color w:val="auto"/>
          <w:szCs w:val="24"/>
        </w:rPr>
        <w:t>Daily use of 120(=3600/30</w:t>
      </w:r>
      <w:r w:rsidR="008C36A7" w:rsidRPr="007F50BC">
        <w:rPr>
          <w:color w:val="auto"/>
          <w:szCs w:val="24"/>
        </w:rPr>
        <w:t>) units</w:t>
      </w:r>
      <w:r w:rsidRPr="007F50BC">
        <w:rPr>
          <w:color w:val="auto"/>
          <w:szCs w:val="24"/>
        </w:rPr>
        <w:t xml:space="preserve"> per day</w:t>
      </w:r>
      <w:r w:rsidR="00B56A48">
        <w:rPr>
          <w:color w:val="auto"/>
          <w:szCs w:val="24"/>
        </w:rPr>
        <w:t xml:space="preserve"> for disputed </w:t>
      </w:r>
      <w:r w:rsidR="008C36A7">
        <w:rPr>
          <w:color w:val="auto"/>
          <w:szCs w:val="24"/>
        </w:rPr>
        <w:t xml:space="preserve">period </w:t>
      </w:r>
      <w:r w:rsidR="008C36A7" w:rsidRPr="007F50BC">
        <w:rPr>
          <w:color w:val="auto"/>
          <w:szCs w:val="24"/>
        </w:rPr>
        <w:t>d</w:t>
      </w:r>
      <w:r w:rsidR="008C36A7">
        <w:rPr>
          <w:color w:val="auto"/>
          <w:szCs w:val="24"/>
        </w:rPr>
        <w:t xml:space="preserve">oes </w:t>
      </w:r>
      <w:r w:rsidR="008C36A7" w:rsidRPr="007F50BC">
        <w:rPr>
          <w:color w:val="auto"/>
          <w:szCs w:val="24"/>
        </w:rPr>
        <w:t>not</w:t>
      </w:r>
      <w:r w:rsidRPr="007F50BC">
        <w:rPr>
          <w:color w:val="auto"/>
          <w:szCs w:val="24"/>
        </w:rPr>
        <w:t xml:space="preserve"> commensurate with the load connected of the Appellant. </w:t>
      </w:r>
    </w:p>
    <w:p w:rsidR="007F50BC" w:rsidRDefault="005133B1" w:rsidP="008A473D">
      <w:pPr>
        <w:pStyle w:val="ListParagraph"/>
        <w:numPr>
          <w:ilvl w:val="0"/>
          <w:numId w:val="15"/>
        </w:numPr>
        <w:tabs>
          <w:tab w:val="left" w:pos="1440"/>
        </w:tabs>
        <w:spacing w:after="200" w:line="360" w:lineRule="auto"/>
        <w:ind w:left="1440" w:hanging="720"/>
        <w:jc w:val="both"/>
        <w:rPr>
          <w:color w:val="auto"/>
          <w:szCs w:val="24"/>
        </w:rPr>
      </w:pPr>
      <w:r>
        <w:rPr>
          <w:color w:val="auto"/>
          <w:szCs w:val="24"/>
        </w:rPr>
        <w:t xml:space="preserve">The Respondent, Flying Squad found the connected load of 7.376 KW. Considering the use of the Hotel premises, </w:t>
      </w:r>
      <w:r w:rsidR="00B56A48">
        <w:rPr>
          <w:color w:val="auto"/>
          <w:szCs w:val="24"/>
        </w:rPr>
        <w:t>the assessed</w:t>
      </w:r>
      <w:r>
        <w:rPr>
          <w:color w:val="auto"/>
          <w:szCs w:val="24"/>
        </w:rPr>
        <w:t xml:space="preserve"> consumption come</w:t>
      </w:r>
      <w:r w:rsidR="005C1498">
        <w:rPr>
          <w:color w:val="auto"/>
          <w:szCs w:val="24"/>
        </w:rPr>
        <w:t>s</w:t>
      </w:r>
      <w:r>
        <w:rPr>
          <w:color w:val="auto"/>
          <w:szCs w:val="24"/>
        </w:rPr>
        <w:t xml:space="preserve"> to 54 units per day, i.e. 1620 units per month. The monthly consumption recorded on new meter also found 1452, 1742 and 1688 units from November 2019</w:t>
      </w:r>
      <w:r w:rsidR="00B56A48">
        <w:rPr>
          <w:color w:val="auto"/>
          <w:szCs w:val="24"/>
        </w:rPr>
        <w:t xml:space="preserve">, December 2019 </w:t>
      </w:r>
      <w:r w:rsidR="008C36A7">
        <w:rPr>
          <w:color w:val="auto"/>
          <w:szCs w:val="24"/>
        </w:rPr>
        <w:t>and January</w:t>
      </w:r>
      <w:r>
        <w:rPr>
          <w:color w:val="auto"/>
          <w:szCs w:val="24"/>
        </w:rPr>
        <w:t xml:space="preserve"> 2020</w:t>
      </w:r>
      <w:r w:rsidR="00B56A48">
        <w:rPr>
          <w:color w:val="auto"/>
          <w:szCs w:val="24"/>
        </w:rPr>
        <w:t xml:space="preserve"> respectively.</w:t>
      </w:r>
    </w:p>
    <w:p w:rsidR="008A473D" w:rsidRPr="008A473D" w:rsidRDefault="00B56A48" w:rsidP="008A473D">
      <w:pPr>
        <w:pStyle w:val="ListParagraph"/>
        <w:numPr>
          <w:ilvl w:val="0"/>
          <w:numId w:val="15"/>
        </w:numPr>
        <w:tabs>
          <w:tab w:val="left" w:pos="1440"/>
        </w:tabs>
        <w:spacing w:after="200" w:line="360" w:lineRule="auto"/>
        <w:ind w:left="1440" w:hanging="720"/>
        <w:jc w:val="both"/>
        <w:rPr>
          <w:color w:val="auto"/>
          <w:szCs w:val="24"/>
        </w:rPr>
      </w:pPr>
      <w:r>
        <w:rPr>
          <w:color w:val="auto"/>
          <w:szCs w:val="24"/>
        </w:rPr>
        <w:t xml:space="preserve">In view of the above, </w:t>
      </w:r>
      <w:r w:rsidR="00D81B1B" w:rsidRPr="008A473D">
        <w:rPr>
          <w:color w:val="auto"/>
          <w:szCs w:val="24"/>
        </w:rPr>
        <w:t xml:space="preserve"> the Appellant </w:t>
      </w:r>
      <w:r w:rsidR="002B5028" w:rsidRPr="008A473D">
        <w:rPr>
          <w:color w:val="auto"/>
          <w:szCs w:val="24"/>
        </w:rPr>
        <w:t xml:space="preserve">prays </w:t>
      </w:r>
      <w:r w:rsidR="008A473D" w:rsidRPr="008A473D">
        <w:rPr>
          <w:color w:val="auto"/>
          <w:szCs w:val="24"/>
        </w:rPr>
        <w:t xml:space="preserve">that the </w:t>
      </w:r>
      <w:r w:rsidR="008D69C6">
        <w:rPr>
          <w:color w:val="auto"/>
          <w:szCs w:val="24"/>
        </w:rPr>
        <w:t>Respondent</w:t>
      </w:r>
      <w:r w:rsidR="008A473D" w:rsidRPr="008A473D">
        <w:rPr>
          <w:color w:val="auto"/>
          <w:szCs w:val="24"/>
        </w:rPr>
        <w:t xml:space="preserve"> be directed </w:t>
      </w:r>
    </w:p>
    <w:p w:rsidR="00000000" w:rsidRDefault="008C36A7">
      <w:pPr>
        <w:pStyle w:val="ListParagraph"/>
        <w:numPr>
          <w:ilvl w:val="0"/>
          <w:numId w:val="16"/>
        </w:numPr>
        <w:tabs>
          <w:tab w:val="left" w:pos="1701"/>
        </w:tabs>
        <w:spacing w:after="200" w:line="360" w:lineRule="auto"/>
        <w:ind w:left="1701" w:hanging="283"/>
        <w:jc w:val="both"/>
        <w:rPr>
          <w:color w:val="auto"/>
          <w:szCs w:val="24"/>
        </w:rPr>
      </w:pPr>
      <w:r w:rsidRPr="008A473D">
        <w:rPr>
          <w:color w:val="auto"/>
          <w:szCs w:val="24"/>
        </w:rPr>
        <w:t>To</w:t>
      </w:r>
      <w:r>
        <w:rPr>
          <w:color w:val="auto"/>
          <w:szCs w:val="24"/>
        </w:rPr>
        <w:t xml:space="preserve"> withdraw</w:t>
      </w:r>
      <w:r w:rsidR="007F50BC">
        <w:rPr>
          <w:color w:val="auto"/>
          <w:szCs w:val="24"/>
        </w:rPr>
        <w:t xml:space="preserve"> the supplementary bill </w:t>
      </w:r>
      <w:r w:rsidR="00D81B1B" w:rsidRPr="008A473D">
        <w:rPr>
          <w:color w:val="auto"/>
          <w:szCs w:val="24"/>
        </w:rPr>
        <w:t>of Rs</w:t>
      </w:r>
      <w:r w:rsidR="007F50BC">
        <w:rPr>
          <w:color w:val="auto"/>
          <w:szCs w:val="24"/>
        </w:rPr>
        <w:t xml:space="preserve"> 2,41,410/- and to assess 1700 units per month as per consumption recorded on new meter for the period April 2019 to August 2019.</w:t>
      </w:r>
    </w:p>
    <w:p w:rsidR="00000000" w:rsidRDefault="008C36A7">
      <w:pPr>
        <w:pStyle w:val="ListParagraph"/>
        <w:numPr>
          <w:ilvl w:val="0"/>
          <w:numId w:val="16"/>
        </w:numPr>
        <w:tabs>
          <w:tab w:val="left" w:pos="1701"/>
        </w:tabs>
        <w:spacing w:line="360" w:lineRule="auto"/>
        <w:ind w:left="1701" w:hanging="283"/>
        <w:jc w:val="both"/>
        <w:rPr>
          <w:color w:val="auto"/>
          <w:szCs w:val="24"/>
        </w:rPr>
      </w:pPr>
      <w:r w:rsidRPr="008A473D">
        <w:rPr>
          <w:color w:val="auto"/>
          <w:szCs w:val="24"/>
        </w:rPr>
        <w:lastRenderedPageBreak/>
        <w:t>To</w:t>
      </w:r>
      <w:r>
        <w:rPr>
          <w:color w:val="auto"/>
          <w:szCs w:val="24"/>
        </w:rPr>
        <w:t xml:space="preserve"> withdraw</w:t>
      </w:r>
      <w:r w:rsidR="007F50BC">
        <w:rPr>
          <w:color w:val="auto"/>
          <w:szCs w:val="24"/>
        </w:rPr>
        <w:t xml:space="preserve"> </w:t>
      </w:r>
      <w:r w:rsidR="00D81B1B" w:rsidRPr="008A473D">
        <w:rPr>
          <w:color w:val="auto"/>
          <w:szCs w:val="24"/>
        </w:rPr>
        <w:t xml:space="preserve">the interest and delayed payment </w:t>
      </w:r>
      <w:r w:rsidRPr="008A473D">
        <w:rPr>
          <w:color w:val="auto"/>
          <w:szCs w:val="24"/>
        </w:rPr>
        <w:t>charges (</w:t>
      </w:r>
      <w:r w:rsidR="002B5028" w:rsidRPr="008A473D">
        <w:rPr>
          <w:color w:val="auto"/>
          <w:szCs w:val="24"/>
        </w:rPr>
        <w:t>DPC)</w:t>
      </w:r>
      <w:r w:rsidR="00D81B1B" w:rsidRPr="008A473D">
        <w:rPr>
          <w:color w:val="auto"/>
          <w:szCs w:val="24"/>
        </w:rPr>
        <w:t xml:space="preserve"> levied in the bills </w:t>
      </w:r>
      <w:r w:rsidR="007F50BC">
        <w:rPr>
          <w:color w:val="auto"/>
          <w:szCs w:val="24"/>
        </w:rPr>
        <w:t xml:space="preserve">till date </w:t>
      </w:r>
      <w:r w:rsidR="00D81B1B" w:rsidRPr="008A473D">
        <w:rPr>
          <w:color w:val="auto"/>
          <w:szCs w:val="24"/>
        </w:rPr>
        <w:t>due to non-payment of arrears under dispute.</w:t>
      </w:r>
    </w:p>
    <w:p w:rsidR="00000000" w:rsidRDefault="005C1498">
      <w:pPr>
        <w:pStyle w:val="ListParagraph"/>
        <w:numPr>
          <w:ilvl w:val="0"/>
          <w:numId w:val="16"/>
        </w:numPr>
        <w:tabs>
          <w:tab w:val="left" w:pos="1701"/>
        </w:tabs>
        <w:spacing w:line="360" w:lineRule="auto"/>
        <w:ind w:left="1701" w:hanging="283"/>
        <w:jc w:val="both"/>
        <w:rPr>
          <w:color w:val="FF0000"/>
          <w:szCs w:val="24"/>
        </w:rPr>
      </w:pPr>
      <w:r w:rsidRPr="008A473D">
        <w:rPr>
          <w:color w:val="auto"/>
          <w:szCs w:val="24"/>
        </w:rPr>
        <w:t>To</w:t>
      </w:r>
      <w:r w:rsidR="00D81B1B" w:rsidRPr="008A473D">
        <w:rPr>
          <w:color w:val="auto"/>
          <w:szCs w:val="24"/>
        </w:rPr>
        <w:t xml:space="preserve"> grant </w:t>
      </w:r>
      <w:r w:rsidR="007F50BC">
        <w:rPr>
          <w:color w:val="auto"/>
          <w:szCs w:val="24"/>
        </w:rPr>
        <w:t>5 equal instalments to pay the revised bill.</w:t>
      </w:r>
    </w:p>
    <w:p w:rsidR="00022DAC" w:rsidRPr="008A473D" w:rsidRDefault="00022DAC" w:rsidP="00F065AE">
      <w:pPr>
        <w:pStyle w:val="ListParagraph"/>
        <w:spacing w:line="360" w:lineRule="auto"/>
        <w:ind w:left="1440"/>
        <w:jc w:val="both"/>
        <w:rPr>
          <w:color w:val="FF0000"/>
          <w:szCs w:val="24"/>
        </w:rPr>
      </w:pPr>
    </w:p>
    <w:p w:rsidR="00CB45BE" w:rsidRPr="008A473D" w:rsidRDefault="000032E4" w:rsidP="008872A0">
      <w:pPr>
        <w:pStyle w:val="ListParagraph"/>
        <w:numPr>
          <w:ilvl w:val="0"/>
          <w:numId w:val="4"/>
        </w:numPr>
        <w:tabs>
          <w:tab w:val="left" w:pos="567"/>
        </w:tabs>
        <w:spacing w:after="0" w:line="360" w:lineRule="auto"/>
        <w:ind w:left="0" w:firstLine="0"/>
        <w:jc w:val="both"/>
        <w:rPr>
          <w:color w:val="auto"/>
          <w:szCs w:val="24"/>
        </w:rPr>
      </w:pPr>
      <w:r w:rsidRPr="008A473D">
        <w:rPr>
          <w:rFonts w:eastAsia="Calibri"/>
          <w:color w:val="auto"/>
          <w:szCs w:val="24"/>
          <w:lang w:val="en-US" w:bidi="ar-SA"/>
        </w:rPr>
        <w:t xml:space="preserve">The </w:t>
      </w:r>
      <w:r w:rsidR="008C36A7">
        <w:rPr>
          <w:rFonts w:eastAsia="Calibri"/>
          <w:color w:val="auto"/>
          <w:szCs w:val="24"/>
          <w:lang w:val="en-US" w:bidi="ar-SA"/>
        </w:rPr>
        <w:t>Respondent</w:t>
      </w:r>
      <w:r w:rsidR="008C36A7" w:rsidRPr="008A473D">
        <w:rPr>
          <w:rFonts w:eastAsia="Calibri"/>
          <w:color w:val="auto"/>
          <w:szCs w:val="24"/>
          <w:lang w:val="en-US" w:bidi="ar-SA"/>
        </w:rPr>
        <w:t xml:space="preserve"> filed</w:t>
      </w:r>
      <w:r w:rsidR="00661399" w:rsidRPr="008A473D">
        <w:rPr>
          <w:rFonts w:eastAsia="Calibri"/>
          <w:color w:val="auto"/>
          <w:szCs w:val="24"/>
          <w:lang w:val="en-US" w:bidi="ar-SA"/>
        </w:rPr>
        <w:t xml:space="preserve"> </w:t>
      </w:r>
      <w:r w:rsidR="00CE7C81" w:rsidRPr="008A473D">
        <w:rPr>
          <w:rFonts w:eastAsia="Calibri"/>
          <w:color w:val="auto"/>
          <w:szCs w:val="24"/>
          <w:lang w:val="en-US" w:bidi="ar-SA"/>
        </w:rPr>
        <w:t>its</w:t>
      </w:r>
      <w:r w:rsidR="00661399" w:rsidRPr="008A473D">
        <w:rPr>
          <w:rFonts w:eastAsia="Calibri"/>
          <w:color w:val="auto"/>
          <w:szCs w:val="24"/>
          <w:lang w:val="en-US" w:bidi="ar-SA"/>
        </w:rPr>
        <w:t xml:space="preserve"> reply by </w:t>
      </w:r>
      <w:r w:rsidR="00CE7C81" w:rsidRPr="008A473D">
        <w:rPr>
          <w:rFonts w:eastAsia="Calibri"/>
          <w:color w:val="auto"/>
          <w:szCs w:val="24"/>
          <w:lang w:val="en-US" w:bidi="ar-SA"/>
        </w:rPr>
        <w:t>letter</w:t>
      </w:r>
      <w:r w:rsidR="00661399" w:rsidRPr="008A473D">
        <w:rPr>
          <w:rFonts w:eastAsia="Calibri"/>
          <w:color w:val="auto"/>
          <w:szCs w:val="24"/>
          <w:lang w:val="en-US" w:bidi="ar-SA"/>
        </w:rPr>
        <w:t xml:space="preserve"> dated </w:t>
      </w:r>
      <w:r w:rsidRPr="008A473D">
        <w:rPr>
          <w:rFonts w:eastAsia="Calibri"/>
          <w:color w:val="auto"/>
          <w:szCs w:val="24"/>
          <w:lang w:val="en-US" w:bidi="ar-SA"/>
        </w:rPr>
        <w:t>05.03.2020</w:t>
      </w:r>
      <w:r w:rsidR="00661399" w:rsidRPr="008A473D">
        <w:rPr>
          <w:rFonts w:eastAsia="Calibri"/>
          <w:color w:val="auto"/>
          <w:szCs w:val="24"/>
          <w:lang w:val="en-US" w:bidi="ar-SA"/>
        </w:rPr>
        <w:t xml:space="preserve"> stating in brief as below: -</w:t>
      </w:r>
    </w:p>
    <w:p w:rsidR="000032E4" w:rsidRPr="00C832E7" w:rsidRDefault="000032E4" w:rsidP="000032E4">
      <w:pPr>
        <w:pStyle w:val="ListParagraph"/>
        <w:tabs>
          <w:tab w:val="left" w:pos="567"/>
        </w:tabs>
        <w:spacing w:after="0" w:line="360" w:lineRule="auto"/>
        <w:ind w:left="0"/>
        <w:jc w:val="both"/>
        <w:rPr>
          <w:color w:val="auto"/>
          <w:sz w:val="10"/>
          <w:szCs w:val="24"/>
        </w:rPr>
      </w:pPr>
    </w:p>
    <w:p w:rsidR="00F065AE" w:rsidRPr="009E3038" w:rsidRDefault="00F065AE" w:rsidP="00621FBD">
      <w:pPr>
        <w:pStyle w:val="ListParagraph"/>
        <w:numPr>
          <w:ilvl w:val="0"/>
          <w:numId w:val="18"/>
        </w:numPr>
        <w:spacing w:after="0" w:line="360" w:lineRule="auto"/>
        <w:ind w:left="1440" w:hanging="720"/>
        <w:jc w:val="both"/>
        <w:rPr>
          <w:b/>
          <w:color w:val="auto"/>
          <w:szCs w:val="24"/>
          <w:u w:val="single"/>
        </w:rPr>
      </w:pPr>
      <w:r w:rsidRPr="008A473D">
        <w:rPr>
          <w:color w:val="auto"/>
          <w:szCs w:val="24"/>
        </w:rPr>
        <w:t xml:space="preserve">The </w:t>
      </w:r>
      <w:r>
        <w:rPr>
          <w:color w:val="auto"/>
          <w:szCs w:val="24"/>
        </w:rPr>
        <w:t>Appellant</w:t>
      </w:r>
      <w:r w:rsidRPr="008A473D">
        <w:rPr>
          <w:color w:val="auto"/>
          <w:szCs w:val="24"/>
        </w:rPr>
        <w:t xml:space="preserve"> is a </w:t>
      </w:r>
      <w:r>
        <w:rPr>
          <w:color w:val="auto"/>
          <w:szCs w:val="24"/>
        </w:rPr>
        <w:t>commercial consumer (No. 223070020784)</w:t>
      </w:r>
      <w:r w:rsidR="004C00DC">
        <w:rPr>
          <w:color w:val="auto"/>
          <w:szCs w:val="24"/>
        </w:rPr>
        <w:t xml:space="preserve"> from 11.05.2013</w:t>
      </w:r>
      <w:r>
        <w:rPr>
          <w:color w:val="auto"/>
          <w:szCs w:val="24"/>
        </w:rPr>
        <w:t xml:space="preserve"> at Sakharpa, Tal-Sangameshwar, Dist-Ratnagiri. The Appellant is in business of hotel since May 2018.</w:t>
      </w:r>
    </w:p>
    <w:p w:rsidR="00621FBD" w:rsidRPr="00E50479" w:rsidRDefault="00C459F8" w:rsidP="008E21E7">
      <w:pPr>
        <w:pStyle w:val="ListParagraph"/>
        <w:numPr>
          <w:ilvl w:val="0"/>
          <w:numId w:val="18"/>
        </w:numPr>
        <w:spacing w:after="0" w:line="360" w:lineRule="auto"/>
        <w:ind w:left="1440" w:hanging="720"/>
        <w:jc w:val="both"/>
        <w:rPr>
          <w:szCs w:val="24"/>
          <w:lang w:val="en-US"/>
        </w:rPr>
      </w:pPr>
      <w:r>
        <w:rPr>
          <w:szCs w:val="24"/>
          <w:lang w:val="en-US"/>
        </w:rPr>
        <w:t xml:space="preserve">The meter (No.6503295245) was defective from </w:t>
      </w:r>
      <w:r w:rsidR="00280158" w:rsidRPr="00280158">
        <w:rPr>
          <w:szCs w:val="24"/>
          <w:lang w:val="en-US"/>
        </w:rPr>
        <w:t>January 2018</w:t>
      </w:r>
      <w:r>
        <w:rPr>
          <w:szCs w:val="24"/>
          <w:lang w:val="en-US"/>
        </w:rPr>
        <w:t>. The meter was not replaced due to shortage of meter. The meter (No.6503295245) was replaced by new meter (</w:t>
      </w:r>
      <w:r w:rsidR="00280158" w:rsidRPr="00280158">
        <w:rPr>
          <w:szCs w:val="24"/>
          <w:lang w:val="en-US"/>
        </w:rPr>
        <w:t>No.03523475</w:t>
      </w:r>
      <w:r>
        <w:rPr>
          <w:szCs w:val="24"/>
          <w:lang w:val="en-US"/>
        </w:rPr>
        <w:t>) on 29.03.2019.</w:t>
      </w:r>
    </w:p>
    <w:p w:rsidR="00B56A48" w:rsidRDefault="00C459F8" w:rsidP="008E21E7">
      <w:pPr>
        <w:pStyle w:val="ListParagraph"/>
        <w:numPr>
          <w:ilvl w:val="0"/>
          <w:numId w:val="18"/>
        </w:numPr>
        <w:spacing w:after="0" w:line="360" w:lineRule="auto"/>
        <w:ind w:left="1440" w:hanging="720"/>
        <w:jc w:val="both"/>
        <w:rPr>
          <w:szCs w:val="24"/>
          <w:lang w:val="en-US"/>
        </w:rPr>
      </w:pPr>
      <w:r>
        <w:rPr>
          <w:szCs w:val="24"/>
          <w:lang w:val="en-US"/>
        </w:rPr>
        <w:t>The Consumer`s Personal Ledger (CPL),shows that the meter replacement entry of the new meter (</w:t>
      </w:r>
      <w:r w:rsidR="00280158" w:rsidRPr="00280158">
        <w:rPr>
          <w:szCs w:val="24"/>
          <w:lang w:val="en-US"/>
        </w:rPr>
        <w:t>No.03523475</w:t>
      </w:r>
      <w:r>
        <w:rPr>
          <w:szCs w:val="24"/>
          <w:lang w:val="en-US"/>
        </w:rPr>
        <w:t>)</w:t>
      </w:r>
      <w:r w:rsidR="004D019A">
        <w:rPr>
          <w:szCs w:val="24"/>
          <w:lang w:val="en-US"/>
        </w:rPr>
        <w:t xml:space="preserve">has been taken </w:t>
      </w:r>
      <w:r w:rsidR="00B56A48">
        <w:rPr>
          <w:szCs w:val="24"/>
          <w:lang w:val="en-US"/>
        </w:rPr>
        <w:t>in Computerized Billing System, however, the faulty status remained as it was</w:t>
      </w:r>
      <w:r w:rsidR="005C1498">
        <w:rPr>
          <w:szCs w:val="24"/>
          <w:lang w:val="en-US"/>
        </w:rPr>
        <w:t>,</w:t>
      </w:r>
      <w:r w:rsidR="00B56A48">
        <w:rPr>
          <w:szCs w:val="24"/>
          <w:lang w:val="en-US"/>
        </w:rPr>
        <w:t xml:space="preserve"> by oversight. </w:t>
      </w:r>
    </w:p>
    <w:p w:rsidR="000032E4" w:rsidRPr="00E50479" w:rsidRDefault="008C36A7" w:rsidP="009666D2">
      <w:pPr>
        <w:pStyle w:val="ListParagraph"/>
        <w:numPr>
          <w:ilvl w:val="0"/>
          <w:numId w:val="18"/>
        </w:numPr>
        <w:spacing w:after="0" w:line="360" w:lineRule="auto"/>
        <w:ind w:left="1440" w:hanging="720"/>
        <w:jc w:val="both"/>
        <w:rPr>
          <w:szCs w:val="24"/>
          <w:lang w:val="en-US"/>
        </w:rPr>
      </w:pPr>
      <w:r w:rsidRPr="00621FBD">
        <w:rPr>
          <w:szCs w:val="24"/>
          <w:lang w:val="en-US"/>
        </w:rPr>
        <w:t>The Respondent</w:t>
      </w:r>
      <w:r w:rsidR="00DB2DA9" w:rsidRPr="00621FBD">
        <w:rPr>
          <w:szCs w:val="24"/>
          <w:lang w:val="en-US"/>
        </w:rPr>
        <w:t xml:space="preserve">, </w:t>
      </w:r>
      <w:r w:rsidR="00621FBD">
        <w:rPr>
          <w:szCs w:val="24"/>
          <w:lang w:val="en-US"/>
        </w:rPr>
        <w:t xml:space="preserve">Flying Squad, </w:t>
      </w:r>
      <w:r w:rsidR="00621FBD" w:rsidRPr="00621FBD">
        <w:rPr>
          <w:szCs w:val="24"/>
          <w:lang w:val="en-US"/>
        </w:rPr>
        <w:t>has</w:t>
      </w:r>
      <w:r w:rsidR="00DB2DA9" w:rsidRPr="00621FBD">
        <w:rPr>
          <w:szCs w:val="24"/>
          <w:lang w:val="en-US"/>
        </w:rPr>
        <w:t xml:space="preserve"> carried out spot inspection </w:t>
      </w:r>
      <w:r w:rsidR="0019198E" w:rsidRPr="00621FBD">
        <w:rPr>
          <w:szCs w:val="24"/>
          <w:lang w:val="en-US"/>
        </w:rPr>
        <w:t xml:space="preserve">of the </w:t>
      </w:r>
      <w:r w:rsidR="009666D2">
        <w:rPr>
          <w:szCs w:val="24"/>
          <w:lang w:val="en-US"/>
        </w:rPr>
        <w:t xml:space="preserve">hotel premises on </w:t>
      </w:r>
      <w:r w:rsidR="00280158" w:rsidRPr="00280158">
        <w:rPr>
          <w:szCs w:val="24"/>
          <w:lang w:val="en-US"/>
        </w:rPr>
        <w:t>21.08.2019</w:t>
      </w:r>
      <w:r w:rsidR="00C459F8">
        <w:rPr>
          <w:szCs w:val="24"/>
          <w:lang w:val="en-US"/>
        </w:rPr>
        <w:t>. During inspection, it was observed that the meter (</w:t>
      </w:r>
      <w:r w:rsidR="00280158" w:rsidRPr="00280158">
        <w:rPr>
          <w:szCs w:val="24"/>
          <w:lang w:val="en-US"/>
        </w:rPr>
        <w:t>No.03523475</w:t>
      </w:r>
      <w:r w:rsidR="00C459F8">
        <w:rPr>
          <w:szCs w:val="24"/>
          <w:lang w:val="en-US"/>
        </w:rPr>
        <w:t xml:space="preserve">) of the Appellant </w:t>
      </w:r>
      <w:r>
        <w:rPr>
          <w:szCs w:val="24"/>
          <w:lang w:val="en-US"/>
        </w:rPr>
        <w:t>was in</w:t>
      </w:r>
      <w:r w:rsidR="00C459F8">
        <w:rPr>
          <w:szCs w:val="24"/>
          <w:lang w:val="en-US"/>
        </w:rPr>
        <w:t xml:space="preserve"> working condition with reading 18028 KWH, however, it was billed with faulty status with average of 60 units per month. </w:t>
      </w:r>
    </w:p>
    <w:p w:rsidR="00CB7A24" w:rsidRPr="00E50479" w:rsidRDefault="00C459F8" w:rsidP="00CB7A24">
      <w:pPr>
        <w:pStyle w:val="ListParagraph"/>
        <w:numPr>
          <w:ilvl w:val="0"/>
          <w:numId w:val="18"/>
        </w:numPr>
        <w:spacing w:after="0" w:line="360" w:lineRule="auto"/>
        <w:ind w:left="1440" w:hanging="720"/>
        <w:jc w:val="both"/>
        <w:rPr>
          <w:szCs w:val="24"/>
          <w:lang w:val="en-US"/>
        </w:rPr>
      </w:pPr>
      <w:r>
        <w:rPr>
          <w:szCs w:val="24"/>
          <w:lang w:val="en-US"/>
        </w:rPr>
        <w:t xml:space="preserve">Accordingly, </w:t>
      </w:r>
      <w:r>
        <w:rPr>
          <w:color w:val="auto"/>
          <w:szCs w:val="24"/>
        </w:rPr>
        <w:t xml:space="preserve">the Respondent served a supplementary bill of Rs. </w:t>
      </w:r>
      <w:r w:rsidR="00280158" w:rsidRPr="00280158">
        <w:rPr>
          <w:color w:val="auto"/>
          <w:szCs w:val="24"/>
        </w:rPr>
        <w:t>2,41,410/-</w:t>
      </w:r>
      <w:r w:rsidR="00212F33">
        <w:rPr>
          <w:color w:val="auto"/>
          <w:szCs w:val="24"/>
        </w:rPr>
        <w:t xml:space="preserve"> for accumulated consumption </w:t>
      </w:r>
      <w:r w:rsidR="008C36A7">
        <w:rPr>
          <w:color w:val="auto"/>
          <w:szCs w:val="24"/>
        </w:rPr>
        <w:t>of18023 (</w:t>
      </w:r>
      <w:r w:rsidR="00212F33">
        <w:rPr>
          <w:color w:val="auto"/>
          <w:szCs w:val="24"/>
        </w:rPr>
        <w:t>=18028-00005) units on 27.08.2019.</w:t>
      </w:r>
      <w:r w:rsidR="005C1498">
        <w:rPr>
          <w:szCs w:val="24"/>
          <w:lang w:val="en-US"/>
        </w:rPr>
        <w:t>T</w:t>
      </w:r>
      <w:r w:rsidR="00B56A48">
        <w:rPr>
          <w:szCs w:val="24"/>
          <w:lang w:val="en-US"/>
        </w:rPr>
        <w:t>hen, t</w:t>
      </w:r>
      <w:r w:rsidR="00212F33">
        <w:rPr>
          <w:szCs w:val="24"/>
          <w:lang w:val="en-US"/>
        </w:rPr>
        <w:t xml:space="preserve">he Appellant has requested to test the meter in Testing </w:t>
      </w:r>
      <w:r w:rsidR="008C36A7">
        <w:rPr>
          <w:szCs w:val="24"/>
          <w:lang w:val="en-US"/>
        </w:rPr>
        <w:t>Laboratory. Hence</w:t>
      </w:r>
      <w:r>
        <w:rPr>
          <w:szCs w:val="24"/>
          <w:lang w:val="en-US"/>
        </w:rPr>
        <w:t xml:space="preserve">, the meter </w:t>
      </w:r>
      <w:r w:rsidR="00280158" w:rsidRPr="00280158">
        <w:rPr>
          <w:szCs w:val="24"/>
          <w:lang w:val="en-US"/>
        </w:rPr>
        <w:t>(No.7603523475)</w:t>
      </w:r>
      <w:r>
        <w:rPr>
          <w:szCs w:val="24"/>
          <w:lang w:val="en-US"/>
        </w:rPr>
        <w:t xml:space="preserve"> was replaced by another meter (</w:t>
      </w:r>
      <w:r w:rsidR="00280158" w:rsidRPr="00280158">
        <w:rPr>
          <w:szCs w:val="24"/>
          <w:lang w:val="en-US"/>
        </w:rPr>
        <w:t>No.</w:t>
      </w:r>
      <w:bookmarkStart w:id="0" w:name="_Hlk39144814"/>
      <w:r w:rsidR="00280158" w:rsidRPr="00280158">
        <w:rPr>
          <w:szCs w:val="24"/>
          <w:lang w:val="en-US"/>
        </w:rPr>
        <w:t>7603754846</w:t>
      </w:r>
      <w:bookmarkEnd w:id="0"/>
      <w:r w:rsidR="00280158" w:rsidRPr="00280158">
        <w:rPr>
          <w:szCs w:val="24"/>
          <w:lang w:val="en-US"/>
        </w:rPr>
        <w:t>)</w:t>
      </w:r>
      <w:r>
        <w:rPr>
          <w:szCs w:val="24"/>
          <w:lang w:val="en-US"/>
        </w:rPr>
        <w:t xml:space="preserve"> on 04.09.2019 for testing purpose.</w:t>
      </w:r>
    </w:p>
    <w:p w:rsidR="00F83642" w:rsidRPr="00CB7A24" w:rsidRDefault="00C459F8" w:rsidP="00801EC1">
      <w:pPr>
        <w:pStyle w:val="ListParagraph"/>
        <w:numPr>
          <w:ilvl w:val="0"/>
          <w:numId w:val="18"/>
        </w:numPr>
        <w:spacing w:after="0" w:line="360" w:lineRule="auto"/>
        <w:ind w:left="1440" w:hanging="720"/>
        <w:jc w:val="both"/>
        <w:rPr>
          <w:szCs w:val="24"/>
          <w:lang w:val="en-US"/>
        </w:rPr>
      </w:pPr>
      <w:r>
        <w:rPr>
          <w:szCs w:val="24"/>
          <w:lang w:val="en-US"/>
        </w:rPr>
        <w:t xml:space="preserve"> The meter </w:t>
      </w:r>
      <w:r w:rsidR="00280158" w:rsidRPr="00280158">
        <w:rPr>
          <w:szCs w:val="24"/>
          <w:lang w:val="en-US"/>
        </w:rPr>
        <w:t>(No.7603523475)</w:t>
      </w:r>
      <w:r>
        <w:rPr>
          <w:szCs w:val="24"/>
          <w:lang w:val="en-US"/>
        </w:rPr>
        <w:t xml:space="preserve"> was tested in presence of the Appellant on 09.09.2019. </w:t>
      </w:r>
      <w:r w:rsidR="00280158" w:rsidRPr="00280158">
        <w:rPr>
          <w:szCs w:val="24"/>
          <w:lang w:val="en-US"/>
        </w:rPr>
        <w:t>The test result of the meter is found in order</w:t>
      </w:r>
      <w:r>
        <w:rPr>
          <w:szCs w:val="24"/>
          <w:lang w:val="en-US"/>
        </w:rPr>
        <w:t>. T</w:t>
      </w:r>
      <w:r w:rsidR="004E124A" w:rsidRPr="00CB7A24">
        <w:rPr>
          <w:szCs w:val="24"/>
          <w:lang w:val="en-US"/>
        </w:rPr>
        <w:t>he Appellant protested high bill. Hence</w:t>
      </w:r>
      <w:r w:rsidR="002921F4">
        <w:rPr>
          <w:szCs w:val="24"/>
          <w:lang w:val="en-US"/>
        </w:rPr>
        <w:t>,</w:t>
      </w:r>
      <w:r w:rsidR="004E124A" w:rsidRPr="00CB7A24">
        <w:rPr>
          <w:szCs w:val="24"/>
          <w:lang w:val="en-US"/>
        </w:rPr>
        <w:t xml:space="preserve"> the Respondent informed </w:t>
      </w:r>
      <w:r w:rsidR="00B56A48">
        <w:rPr>
          <w:szCs w:val="24"/>
          <w:lang w:val="en-US"/>
        </w:rPr>
        <w:t xml:space="preserve">bill details </w:t>
      </w:r>
      <w:r w:rsidR="004E124A" w:rsidRPr="00CB7A24">
        <w:rPr>
          <w:szCs w:val="24"/>
          <w:lang w:val="en-US"/>
        </w:rPr>
        <w:t xml:space="preserve">vide </w:t>
      </w:r>
      <w:r w:rsidR="00014BB7" w:rsidRPr="00CB7A24">
        <w:rPr>
          <w:szCs w:val="24"/>
          <w:lang w:val="en-US"/>
        </w:rPr>
        <w:t>its letter dated 11</w:t>
      </w:r>
      <w:r w:rsidR="004E124A" w:rsidRPr="00CB7A24">
        <w:rPr>
          <w:szCs w:val="24"/>
          <w:lang w:val="en-US"/>
        </w:rPr>
        <w:t xml:space="preserve">.09.2019 that the meter was found in </w:t>
      </w:r>
      <w:r w:rsidR="008C36A7" w:rsidRPr="00CB7A24">
        <w:rPr>
          <w:szCs w:val="24"/>
          <w:lang w:val="en-US"/>
        </w:rPr>
        <w:t>order</w:t>
      </w:r>
      <w:r w:rsidR="008C36A7">
        <w:rPr>
          <w:szCs w:val="24"/>
          <w:lang w:val="en-US"/>
        </w:rPr>
        <w:t xml:space="preserve"> during testing</w:t>
      </w:r>
      <w:r w:rsidR="00B56A48">
        <w:rPr>
          <w:szCs w:val="24"/>
          <w:lang w:val="en-US"/>
        </w:rPr>
        <w:t xml:space="preserve"> and the reading</w:t>
      </w:r>
      <w:r w:rsidR="00624FEC">
        <w:rPr>
          <w:szCs w:val="24"/>
          <w:lang w:val="en-US"/>
        </w:rPr>
        <w:t xml:space="preserve"> was</w:t>
      </w:r>
      <w:r w:rsidR="00B56A48">
        <w:rPr>
          <w:szCs w:val="24"/>
          <w:lang w:val="en-US"/>
        </w:rPr>
        <w:t xml:space="preserve"> </w:t>
      </w:r>
      <w:r w:rsidR="008C36A7">
        <w:rPr>
          <w:szCs w:val="24"/>
          <w:lang w:val="en-US"/>
        </w:rPr>
        <w:t>accumulate done</w:t>
      </w:r>
      <w:r w:rsidR="00E50479">
        <w:rPr>
          <w:szCs w:val="24"/>
          <w:lang w:val="en-US"/>
        </w:rPr>
        <w:t xml:space="preserve"> </w:t>
      </w:r>
      <w:r w:rsidR="00E50479" w:rsidRPr="00CB7A24">
        <w:rPr>
          <w:szCs w:val="24"/>
          <w:lang w:val="en-US"/>
        </w:rPr>
        <w:t>and</w:t>
      </w:r>
      <w:r w:rsidR="004E124A" w:rsidRPr="00CB7A24">
        <w:rPr>
          <w:szCs w:val="24"/>
          <w:lang w:val="en-US"/>
        </w:rPr>
        <w:t xml:space="preserve"> offered him to pay the </w:t>
      </w:r>
      <w:r w:rsidR="008C36A7" w:rsidRPr="00CB7A24">
        <w:rPr>
          <w:szCs w:val="24"/>
          <w:lang w:val="en-US"/>
        </w:rPr>
        <w:t>supplementary bill</w:t>
      </w:r>
      <w:r w:rsidR="004E124A" w:rsidRPr="00CB7A24">
        <w:rPr>
          <w:szCs w:val="24"/>
          <w:lang w:val="en-US"/>
        </w:rPr>
        <w:t xml:space="preserve"> </w:t>
      </w:r>
      <w:r w:rsidR="00014BB7" w:rsidRPr="00CB7A24">
        <w:rPr>
          <w:szCs w:val="24"/>
          <w:lang w:val="en-US"/>
        </w:rPr>
        <w:lastRenderedPageBreak/>
        <w:t>within 5 monthly installments</w:t>
      </w:r>
      <w:r w:rsidR="00624FEC">
        <w:rPr>
          <w:szCs w:val="24"/>
          <w:lang w:val="en-US"/>
        </w:rPr>
        <w:t xml:space="preserve">. It was also informed, that </w:t>
      </w:r>
      <w:r w:rsidR="00014BB7" w:rsidRPr="00CB7A24">
        <w:rPr>
          <w:szCs w:val="24"/>
          <w:lang w:val="en-US"/>
        </w:rPr>
        <w:t>the supply will be disconnected</w:t>
      </w:r>
      <w:r w:rsidR="00624FEC">
        <w:rPr>
          <w:szCs w:val="24"/>
          <w:lang w:val="en-US"/>
        </w:rPr>
        <w:t xml:space="preserve"> if payment was not done as per schedule.</w:t>
      </w:r>
    </w:p>
    <w:p w:rsidR="00F83642" w:rsidRDefault="00F83642" w:rsidP="00F83642">
      <w:pPr>
        <w:pStyle w:val="ListParagraph"/>
        <w:numPr>
          <w:ilvl w:val="0"/>
          <w:numId w:val="18"/>
        </w:numPr>
        <w:spacing w:after="0" w:line="360" w:lineRule="auto"/>
        <w:ind w:left="1440" w:hanging="720"/>
        <w:jc w:val="both"/>
        <w:rPr>
          <w:color w:val="auto"/>
          <w:szCs w:val="24"/>
        </w:rPr>
      </w:pPr>
      <w:r>
        <w:rPr>
          <w:color w:val="auto"/>
          <w:szCs w:val="24"/>
        </w:rPr>
        <w:t>The Appellant filed its grievance in the Internal Grievance Redressal Cell (IGRC) on 03.10.2019.Meanwhil</w:t>
      </w:r>
      <w:r w:rsidR="00624FEC">
        <w:rPr>
          <w:color w:val="auto"/>
          <w:szCs w:val="24"/>
        </w:rPr>
        <w:t>e</w:t>
      </w:r>
      <w:r>
        <w:rPr>
          <w:color w:val="auto"/>
          <w:szCs w:val="24"/>
        </w:rPr>
        <w:t>, the Appellant approached the Forum on 22.10.2019 for interim</w:t>
      </w:r>
      <w:r w:rsidR="00624FEC">
        <w:rPr>
          <w:color w:val="auto"/>
          <w:szCs w:val="24"/>
        </w:rPr>
        <w:t xml:space="preserve"> relief against disconnection n</w:t>
      </w:r>
      <w:r>
        <w:rPr>
          <w:color w:val="auto"/>
          <w:szCs w:val="24"/>
        </w:rPr>
        <w:t>otice. The Forum</w:t>
      </w:r>
      <w:r w:rsidR="002921F4">
        <w:rPr>
          <w:color w:val="auto"/>
          <w:szCs w:val="24"/>
        </w:rPr>
        <w:t>,</w:t>
      </w:r>
      <w:r>
        <w:rPr>
          <w:color w:val="auto"/>
          <w:szCs w:val="24"/>
        </w:rPr>
        <w:t xml:space="preserve"> by its Interim Order dated 08.11.2019 has directed to pay Rs. 7,025/-.</w:t>
      </w:r>
      <w:r w:rsidR="008C36A7">
        <w:rPr>
          <w:color w:val="auto"/>
          <w:szCs w:val="24"/>
        </w:rPr>
        <w:t>The Appellant</w:t>
      </w:r>
      <w:r>
        <w:rPr>
          <w:color w:val="auto"/>
          <w:szCs w:val="24"/>
        </w:rPr>
        <w:t xml:space="preserve"> paid Rs.7025/- on 19.11.2019.</w:t>
      </w:r>
    </w:p>
    <w:p w:rsidR="00F83642" w:rsidRPr="00B315A5" w:rsidRDefault="00F83642" w:rsidP="00F83642">
      <w:pPr>
        <w:pStyle w:val="ListParagraph"/>
        <w:numPr>
          <w:ilvl w:val="0"/>
          <w:numId w:val="18"/>
        </w:numPr>
        <w:spacing w:after="0" w:line="360" w:lineRule="auto"/>
        <w:ind w:left="1440" w:hanging="720"/>
        <w:jc w:val="both"/>
        <w:rPr>
          <w:color w:val="auto"/>
          <w:lang w:val="en-IN" w:bidi="ar-SA"/>
        </w:rPr>
      </w:pPr>
      <w:r w:rsidRPr="00F83642">
        <w:rPr>
          <w:color w:val="auto"/>
          <w:szCs w:val="24"/>
        </w:rPr>
        <w:t>The</w:t>
      </w:r>
      <w:r w:rsidRPr="008A473D">
        <w:t xml:space="preserve"> Forum, by its </w:t>
      </w:r>
      <w:r>
        <w:t xml:space="preserve">final </w:t>
      </w:r>
      <w:r w:rsidRPr="008A473D">
        <w:t xml:space="preserve">order dated </w:t>
      </w:r>
      <w:r w:rsidR="00280158" w:rsidRPr="00280158">
        <w:t>26.12.2019</w:t>
      </w:r>
      <w:r w:rsidR="00C459F8">
        <w:t xml:space="preserve"> has directed the Appellant to pay bill of Rs.</w:t>
      </w:r>
      <w:r w:rsidR="00280158" w:rsidRPr="00280158">
        <w:t>2,49,490/-</w:t>
      </w:r>
      <w:r>
        <w:t xml:space="preserve"> of 18028 units in five monthly instalments  from January 2020 to May 2020.</w:t>
      </w:r>
      <w:r w:rsidR="00624FEC" w:rsidRPr="00CB7A24">
        <w:rPr>
          <w:rFonts w:eastAsia="Calibri"/>
          <w:color w:val="auto"/>
          <w:szCs w:val="24"/>
          <w:lang w:val="en-US" w:bidi="ar-SA"/>
        </w:rPr>
        <w:t xml:space="preserve">The </w:t>
      </w:r>
      <w:r w:rsidR="00624FEC">
        <w:rPr>
          <w:rFonts w:eastAsia="Calibri"/>
          <w:color w:val="auto"/>
          <w:szCs w:val="24"/>
          <w:lang w:val="en-US" w:bidi="ar-SA"/>
        </w:rPr>
        <w:t>F</w:t>
      </w:r>
      <w:r w:rsidR="00624FEC" w:rsidRPr="00CB7A24">
        <w:rPr>
          <w:rFonts w:eastAsia="Calibri"/>
          <w:color w:val="auto"/>
          <w:szCs w:val="24"/>
          <w:lang w:val="en-US" w:bidi="ar-SA"/>
        </w:rPr>
        <w:t xml:space="preserve">orum </w:t>
      </w:r>
      <w:r w:rsidR="00624FEC">
        <w:rPr>
          <w:rFonts w:eastAsia="Calibri"/>
          <w:color w:val="auto"/>
          <w:szCs w:val="24"/>
          <w:lang w:val="en-US" w:bidi="ar-SA"/>
        </w:rPr>
        <w:t>has rightly decided the grievance.</w:t>
      </w:r>
    </w:p>
    <w:p w:rsidR="009666D2" w:rsidRDefault="00F83642" w:rsidP="009666D2">
      <w:pPr>
        <w:pStyle w:val="ListParagraph"/>
        <w:numPr>
          <w:ilvl w:val="0"/>
          <w:numId w:val="18"/>
        </w:numPr>
        <w:spacing w:after="0" w:line="360" w:lineRule="auto"/>
        <w:ind w:left="1440" w:hanging="720"/>
        <w:jc w:val="both"/>
        <w:rPr>
          <w:szCs w:val="24"/>
          <w:lang w:val="en-US"/>
        </w:rPr>
      </w:pPr>
      <w:r>
        <w:rPr>
          <w:szCs w:val="24"/>
          <w:lang w:val="en-US"/>
        </w:rPr>
        <w:t xml:space="preserve">The sanctioned load of the </w:t>
      </w:r>
      <w:r w:rsidR="00432A03">
        <w:rPr>
          <w:szCs w:val="24"/>
          <w:lang w:val="en-US"/>
        </w:rPr>
        <w:t>A</w:t>
      </w:r>
      <w:r>
        <w:rPr>
          <w:szCs w:val="24"/>
          <w:lang w:val="en-US"/>
        </w:rPr>
        <w:t xml:space="preserve">ppellant is 2.34 KW, however, the connected load was found </w:t>
      </w:r>
      <w:r w:rsidR="00624FEC">
        <w:rPr>
          <w:szCs w:val="24"/>
          <w:lang w:val="en-US"/>
        </w:rPr>
        <w:t xml:space="preserve">about </w:t>
      </w:r>
      <w:r>
        <w:rPr>
          <w:szCs w:val="24"/>
          <w:lang w:val="en-US"/>
        </w:rPr>
        <w:t>11.44 KW. The Appellant has not applied for load extension.</w:t>
      </w:r>
    </w:p>
    <w:p w:rsidR="00CB7A24" w:rsidRDefault="00CB7A24" w:rsidP="0040246F">
      <w:pPr>
        <w:pStyle w:val="ListParagraph"/>
        <w:numPr>
          <w:ilvl w:val="0"/>
          <w:numId w:val="18"/>
        </w:numPr>
        <w:spacing w:after="0" w:line="360" w:lineRule="auto"/>
        <w:ind w:left="1440" w:hanging="720"/>
        <w:jc w:val="both"/>
        <w:rPr>
          <w:rFonts w:eastAsia="Calibri"/>
          <w:color w:val="auto"/>
          <w:szCs w:val="24"/>
          <w:lang w:val="en-US" w:bidi="ar-SA"/>
        </w:rPr>
      </w:pPr>
      <w:r w:rsidRPr="00CB7A24">
        <w:rPr>
          <w:rFonts w:eastAsia="Calibri"/>
          <w:color w:val="auto"/>
          <w:szCs w:val="24"/>
          <w:lang w:val="en-US" w:bidi="ar-SA"/>
        </w:rPr>
        <w:t>The supplementary bill is based on actual consum</w:t>
      </w:r>
      <w:r w:rsidR="00624FEC">
        <w:rPr>
          <w:rFonts w:eastAsia="Calibri"/>
          <w:color w:val="auto"/>
          <w:szCs w:val="24"/>
          <w:lang w:val="en-US" w:bidi="ar-SA"/>
        </w:rPr>
        <w:t>ption of</w:t>
      </w:r>
      <w:r w:rsidRPr="00CB7A24">
        <w:rPr>
          <w:rFonts w:eastAsia="Calibri"/>
          <w:color w:val="auto"/>
          <w:szCs w:val="24"/>
          <w:lang w:val="en-US" w:bidi="ar-SA"/>
        </w:rPr>
        <w:t xml:space="preserve"> electricity. Hence, the logic of the </w:t>
      </w:r>
      <w:r w:rsidR="00432A03">
        <w:rPr>
          <w:rFonts w:eastAsia="Calibri"/>
          <w:color w:val="auto"/>
          <w:szCs w:val="24"/>
          <w:lang w:val="en-US" w:bidi="ar-SA"/>
        </w:rPr>
        <w:t>A</w:t>
      </w:r>
      <w:r w:rsidRPr="00CB7A24">
        <w:rPr>
          <w:rFonts w:eastAsia="Calibri"/>
          <w:color w:val="auto"/>
          <w:szCs w:val="24"/>
          <w:lang w:val="en-US" w:bidi="ar-SA"/>
        </w:rPr>
        <w:t xml:space="preserve">ppellant </w:t>
      </w:r>
      <w:r w:rsidR="00624FEC">
        <w:rPr>
          <w:rFonts w:eastAsia="Calibri"/>
          <w:color w:val="auto"/>
          <w:szCs w:val="24"/>
          <w:lang w:val="en-US" w:bidi="ar-SA"/>
        </w:rPr>
        <w:t xml:space="preserve">for billing </w:t>
      </w:r>
      <w:r w:rsidRPr="00CB7A24">
        <w:rPr>
          <w:rFonts w:eastAsia="Calibri"/>
          <w:color w:val="auto"/>
          <w:szCs w:val="24"/>
          <w:lang w:val="en-US" w:bidi="ar-SA"/>
        </w:rPr>
        <w:t>of 1700 units per month for</w:t>
      </w:r>
      <w:r w:rsidR="00624FEC">
        <w:rPr>
          <w:rFonts w:eastAsia="Calibri"/>
          <w:color w:val="auto"/>
          <w:szCs w:val="24"/>
          <w:lang w:val="en-US" w:bidi="ar-SA"/>
        </w:rPr>
        <w:t xml:space="preserve"> the period from </w:t>
      </w:r>
      <w:r w:rsidR="00624FEC" w:rsidRPr="00CB7A24">
        <w:rPr>
          <w:rFonts w:eastAsia="Calibri"/>
          <w:color w:val="auto"/>
          <w:szCs w:val="24"/>
          <w:lang w:val="en-US" w:bidi="ar-SA"/>
        </w:rPr>
        <w:t>April</w:t>
      </w:r>
      <w:r w:rsidRPr="00CB7A24">
        <w:rPr>
          <w:rFonts w:eastAsia="Calibri"/>
          <w:color w:val="auto"/>
          <w:szCs w:val="24"/>
          <w:lang w:val="en-US" w:bidi="ar-SA"/>
        </w:rPr>
        <w:t xml:space="preserve"> 2019 to August 2019 is not acceptable.</w:t>
      </w:r>
    </w:p>
    <w:p w:rsidR="00CB7A24" w:rsidRPr="00CB7A24" w:rsidRDefault="00CB7A24" w:rsidP="0040246F">
      <w:pPr>
        <w:pStyle w:val="ListParagraph"/>
        <w:numPr>
          <w:ilvl w:val="0"/>
          <w:numId w:val="18"/>
        </w:numPr>
        <w:spacing w:after="0" w:line="360" w:lineRule="auto"/>
        <w:ind w:left="1440" w:hanging="720"/>
        <w:jc w:val="both"/>
        <w:rPr>
          <w:rFonts w:eastAsia="Calibri"/>
          <w:color w:val="auto"/>
          <w:szCs w:val="24"/>
          <w:lang w:val="en-US" w:bidi="ar-SA"/>
        </w:rPr>
      </w:pPr>
      <w:r>
        <w:rPr>
          <w:rFonts w:eastAsia="Calibri"/>
          <w:color w:val="auto"/>
          <w:szCs w:val="24"/>
          <w:lang w:val="en-US" w:bidi="ar-SA"/>
        </w:rPr>
        <w:t>The Appellant has not demanded for testing the meter in</w:t>
      </w:r>
      <w:r w:rsidR="00D30B2A">
        <w:rPr>
          <w:rFonts w:eastAsia="Calibri"/>
          <w:color w:val="auto"/>
          <w:szCs w:val="24"/>
          <w:lang w:val="en-US" w:bidi="ar-SA"/>
        </w:rPr>
        <w:t xml:space="preserve"> National Accreditation Board of Testing and Calibration Laboratory </w:t>
      </w:r>
      <w:r w:rsidR="00A05E79">
        <w:rPr>
          <w:rFonts w:eastAsia="Calibri"/>
          <w:color w:val="auto"/>
          <w:szCs w:val="24"/>
          <w:lang w:val="en-US" w:bidi="ar-SA"/>
        </w:rPr>
        <w:t>(NABL</w:t>
      </w:r>
      <w:r w:rsidR="00D30B2A">
        <w:rPr>
          <w:rFonts w:eastAsia="Calibri"/>
          <w:color w:val="auto"/>
          <w:szCs w:val="24"/>
          <w:lang w:val="en-US" w:bidi="ar-SA"/>
        </w:rPr>
        <w:t>)</w:t>
      </w:r>
      <w:r>
        <w:rPr>
          <w:rFonts w:eastAsia="Calibri"/>
          <w:color w:val="auto"/>
          <w:szCs w:val="24"/>
          <w:lang w:val="en-US" w:bidi="ar-SA"/>
        </w:rPr>
        <w:t>.</w:t>
      </w:r>
    </w:p>
    <w:p w:rsidR="00CB7A24" w:rsidRPr="00CB7A24" w:rsidRDefault="00CB7A24" w:rsidP="0040246F">
      <w:pPr>
        <w:pStyle w:val="ListParagraph"/>
        <w:numPr>
          <w:ilvl w:val="0"/>
          <w:numId w:val="18"/>
        </w:numPr>
        <w:spacing w:after="0" w:line="360" w:lineRule="auto"/>
        <w:ind w:left="1440" w:hanging="720"/>
        <w:jc w:val="both"/>
        <w:rPr>
          <w:rFonts w:eastAsia="Calibri"/>
          <w:color w:val="auto"/>
          <w:szCs w:val="24"/>
          <w:lang w:val="en-US" w:bidi="ar-SA"/>
        </w:rPr>
      </w:pPr>
      <w:r w:rsidRPr="00CB7A24">
        <w:rPr>
          <w:rFonts w:eastAsia="Calibri"/>
          <w:color w:val="auto"/>
          <w:szCs w:val="24"/>
          <w:lang w:val="en-US" w:bidi="ar-SA"/>
        </w:rPr>
        <w:t xml:space="preserve">The Appellant did not pay any installment </w:t>
      </w:r>
      <w:r w:rsidR="00624FEC">
        <w:rPr>
          <w:rFonts w:eastAsia="Calibri"/>
          <w:color w:val="auto"/>
          <w:szCs w:val="24"/>
          <w:lang w:val="en-US" w:bidi="ar-SA"/>
        </w:rPr>
        <w:t xml:space="preserve">as per the order of the Forum </w:t>
      </w:r>
      <w:r w:rsidRPr="00CB7A24">
        <w:rPr>
          <w:rFonts w:eastAsia="Calibri"/>
          <w:color w:val="auto"/>
          <w:szCs w:val="24"/>
          <w:lang w:val="en-US" w:bidi="ar-SA"/>
        </w:rPr>
        <w:t>till date.</w:t>
      </w:r>
    </w:p>
    <w:p w:rsidR="00E47E42" w:rsidRPr="00CB7A24" w:rsidRDefault="00336488" w:rsidP="0040246F">
      <w:pPr>
        <w:pStyle w:val="ListParagraph"/>
        <w:numPr>
          <w:ilvl w:val="0"/>
          <w:numId w:val="18"/>
        </w:numPr>
        <w:spacing w:after="0" w:line="360" w:lineRule="auto"/>
        <w:ind w:left="1440" w:hanging="720"/>
        <w:jc w:val="both"/>
        <w:rPr>
          <w:rFonts w:eastAsia="Calibri"/>
          <w:color w:val="auto"/>
          <w:szCs w:val="24"/>
          <w:lang w:val="en-US" w:bidi="ar-SA"/>
        </w:rPr>
      </w:pPr>
      <w:r w:rsidRPr="00CB7A24">
        <w:rPr>
          <w:color w:val="auto"/>
          <w:szCs w:val="24"/>
          <w:lang w:val="en-US"/>
        </w:rPr>
        <w:t>In view of the above</w:t>
      </w:r>
      <w:r w:rsidR="00E47E42" w:rsidRPr="00CB7A24">
        <w:rPr>
          <w:color w:val="auto"/>
          <w:szCs w:val="24"/>
          <w:lang w:val="en-US"/>
        </w:rPr>
        <w:t xml:space="preserve">, the </w:t>
      </w:r>
      <w:r w:rsidR="008D69C6" w:rsidRPr="00CB7A24">
        <w:rPr>
          <w:color w:val="auto"/>
          <w:szCs w:val="24"/>
          <w:lang w:val="en-US"/>
        </w:rPr>
        <w:t>Respondent</w:t>
      </w:r>
      <w:r w:rsidR="00E47E42" w:rsidRPr="00CB7A24">
        <w:rPr>
          <w:color w:val="auto"/>
          <w:szCs w:val="24"/>
          <w:lang w:val="en-US"/>
        </w:rPr>
        <w:t xml:space="preserve"> prays that the Representation of the Appellant be rejected.</w:t>
      </w:r>
    </w:p>
    <w:p w:rsidR="00CA7278" w:rsidRPr="00CA7278" w:rsidRDefault="00CA7278" w:rsidP="00CA7278">
      <w:pPr>
        <w:spacing w:after="0" w:line="360" w:lineRule="auto"/>
        <w:ind w:left="720"/>
        <w:jc w:val="both"/>
        <w:rPr>
          <w:rFonts w:eastAsia="Calibri"/>
          <w:color w:val="FF0000"/>
          <w:lang w:val="en-US" w:bidi="ar-SA"/>
        </w:rPr>
      </w:pPr>
    </w:p>
    <w:p w:rsidR="00000000" w:rsidRDefault="009E5DFF">
      <w:pPr>
        <w:pStyle w:val="ListParagraph"/>
        <w:numPr>
          <w:ilvl w:val="0"/>
          <w:numId w:val="4"/>
        </w:numPr>
        <w:tabs>
          <w:tab w:val="left" w:pos="567"/>
        </w:tabs>
        <w:spacing w:after="0" w:line="360" w:lineRule="auto"/>
        <w:ind w:left="0" w:firstLine="0"/>
        <w:jc w:val="both"/>
        <w:rPr>
          <w:color w:val="FF0000"/>
        </w:rPr>
      </w:pPr>
      <w:r w:rsidRPr="00596E4F">
        <w:rPr>
          <w:rFonts w:eastAsia="Calibri"/>
          <w:color w:val="auto"/>
          <w:szCs w:val="24"/>
          <w:lang w:val="en-US" w:bidi="ar-SA"/>
        </w:rPr>
        <w:t xml:space="preserve">During the hearing on </w:t>
      </w:r>
      <w:r w:rsidR="001642CC">
        <w:rPr>
          <w:rFonts w:eastAsia="Calibri"/>
          <w:color w:val="auto"/>
          <w:szCs w:val="24"/>
          <w:lang w:val="en-US" w:bidi="ar-SA"/>
        </w:rPr>
        <w:t>17.03.</w:t>
      </w:r>
      <w:r w:rsidRPr="00596E4F">
        <w:rPr>
          <w:rFonts w:eastAsia="Calibri"/>
          <w:color w:val="auto"/>
          <w:szCs w:val="24"/>
          <w:lang w:val="en-US" w:bidi="ar-SA"/>
        </w:rPr>
        <w:t xml:space="preserve">2020, </w:t>
      </w:r>
      <w:r w:rsidR="001642CC">
        <w:rPr>
          <w:rFonts w:eastAsia="Calibri"/>
          <w:color w:val="auto"/>
          <w:szCs w:val="24"/>
          <w:lang w:val="en-US" w:bidi="ar-SA"/>
        </w:rPr>
        <w:t xml:space="preserve">the Appellant and </w:t>
      </w:r>
      <w:r w:rsidR="00432A03">
        <w:rPr>
          <w:rFonts w:eastAsia="Calibri"/>
          <w:color w:val="auto"/>
          <w:szCs w:val="24"/>
          <w:lang w:val="en-US" w:bidi="ar-SA"/>
        </w:rPr>
        <w:t>the R</w:t>
      </w:r>
      <w:r w:rsidR="001642CC">
        <w:rPr>
          <w:rFonts w:eastAsia="Calibri"/>
          <w:color w:val="auto"/>
          <w:szCs w:val="24"/>
          <w:lang w:val="en-US" w:bidi="ar-SA"/>
        </w:rPr>
        <w:t xml:space="preserve">espondent </w:t>
      </w:r>
      <w:r w:rsidRPr="00596E4F">
        <w:rPr>
          <w:rFonts w:eastAsia="Calibri"/>
          <w:color w:val="auto"/>
          <w:szCs w:val="24"/>
          <w:lang w:val="en-US" w:bidi="ar-SA"/>
        </w:rPr>
        <w:t xml:space="preserve">argued in line with their written submissions. </w:t>
      </w:r>
      <w:r w:rsidR="003507FA">
        <w:rPr>
          <w:rFonts w:eastAsia="Calibri"/>
          <w:color w:val="auto"/>
          <w:szCs w:val="24"/>
          <w:lang w:val="en-US" w:bidi="ar-SA"/>
        </w:rPr>
        <w:t>The Appellant argued that the Respondent billed the Appellant on faulty status and hence, the accumulated reading of 18228 KWH of the meter</w:t>
      </w:r>
      <w:r w:rsidR="003507FA">
        <w:rPr>
          <w:szCs w:val="24"/>
          <w:lang w:val="en-US"/>
        </w:rPr>
        <w:t xml:space="preserve"> (</w:t>
      </w:r>
      <w:r w:rsidR="00280158" w:rsidRPr="00280158">
        <w:rPr>
          <w:lang w:val="en-US"/>
        </w:rPr>
        <w:t>No.7603523475</w:t>
      </w:r>
      <w:r w:rsidR="003507FA">
        <w:rPr>
          <w:szCs w:val="24"/>
          <w:lang w:val="en-US"/>
        </w:rPr>
        <w:t>)</w:t>
      </w:r>
      <w:r w:rsidR="003507FA">
        <w:rPr>
          <w:rFonts w:eastAsia="Calibri"/>
          <w:color w:val="auto"/>
          <w:szCs w:val="24"/>
          <w:lang w:val="en-US" w:bidi="ar-SA"/>
        </w:rPr>
        <w:t xml:space="preserve"> is not acceptable. The average recording of the same meter is not commensurate with the connected load </w:t>
      </w:r>
      <w:r w:rsidR="003507FA">
        <w:rPr>
          <w:color w:val="auto"/>
          <w:szCs w:val="24"/>
        </w:rPr>
        <w:t>of 7.376 KW</w:t>
      </w:r>
      <w:r w:rsidR="003507FA">
        <w:rPr>
          <w:rFonts w:eastAsia="Calibri"/>
          <w:color w:val="auto"/>
          <w:szCs w:val="24"/>
          <w:lang w:val="en-US" w:bidi="ar-SA"/>
        </w:rPr>
        <w:t xml:space="preserve"> shown in inspection report of the Flying Squad</w:t>
      </w:r>
      <w:r w:rsidR="00842093">
        <w:rPr>
          <w:rFonts w:eastAsia="Calibri"/>
          <w:color w:val="auto"/>
          <w:szCs w:val="24"/>
          <w:lang w:val="en-US" w:bidi="ar-SA"/>
        </w:rPr>
        <w:t>, and</w:t>
      </w:r>
      <w:r w:rsidR="003507FA">
        <w:rPr>
          <w:rFonts w:eastAsia="Calibri"/>
          <w:color w:val="auto"/>
          <w:szCs w:val="24"/>
          <w:lang w:val="en-US" w:bidi="ar-SA"/>
        </w:rPr>
        <w:t xml:space="preserve"> working</w:t>
      </w:r>
      <w:r w:rsidR="004A6BF7">
        <w:rPr>
          <w:rFonts w:eastAsia="Calibri"/>
          <w:color w:val="auto"/>
          <w:szCs w:val="24"/>
          <w:lang w:val="en-US" w:bidi="ar-SA"/>
        </w:rPr>
        <w:t xml:space="preserve"> hours</w:t>
      </w:r>
      <w:r w:rsidR="003507FA">
        <w:rPr>
          <w:rFonts w:eastAsia="Calibri"/>
          <w:color w:val="auto"/>
          <w:szCs w:val="24"/>
          <w:lang w:val="en-US" w:bidi="ar-SA"/>
        </w:rPr>
        <w:t xml:space="preserve"> of the hotel.</w:t>
      </w:r>
      <w:r w:rsidR="00280158" w:rsidRPr="00280158">
        <w:rPr>
          <w:color w:val="auto"/>
        </w:rPr>
        <w:t xml:space="preserve">The newly installed meter (No.7603754846) on 04.09.2019 shows consumption pattern of about 1700 units per month at present. Hence, the Appellant prays that the Respondent be </w:t>
      </w:r>
      <w:r w:rsidR="00CA3C77" w:rsidRPr="00842093">
        <w:t xml:space="preserve">directed </w:t>
      </w:r>
      <w:r w:rsidR="00842093" w:rsidRPr="00842093">
        <w:t xml:space="preserve">to withdraw the supplementary bill of Rs 2,41,410/- </w:t>
      </w:r>
      <w:r w:rsidR="00842093">
        <w:t xml:space="preserve">along with interest and DPC, </w:t>
      </w:r>
      <w:r w:rsidR="00842093" w:rsidRPr="00842093">
        <w:t xml:space="preserve">and to </w:t>
      </w:r>
      <w:r w:rsidR="00842093">
        <w:t xml:space="preserve">revise the bill considering consumption of </w:t>
      </w:r>
      <w:r w:rsidR="00842093" w:rsidRPr="00842093">
        <w:lastRenderedPageBreak/>
        <w:t>1700 units per month  as per consumption recorded on new meter for the p</w:t>
      </w:r>
      <w:r w:rsidR="00842093">
        <w:t>eriod April 2019 to August 2019</w:t>
      </w:r>
      <w:r w:rsidR="00842093" w:rsidRPr="008A473D">
        <w:t xml:space="preserve"> to grant </w:t>
      </w:r>
      <w:r w:rsidR="00842093">
        <w:t>10 equal instalments to pay the revised bill.</w:t>
      </w:r>
    </w:p>
    <w:p w:rsidR="00280158" w:rsidRDefault="00280158" w:rsidP="00280158">
      <w:pPr>
        <w:pStyle w:val="ListParagraph"/>
        <w:tabs>
          <w:tab w:val="left" w:pos="567"/>
        </w:tabs>
        <w:spacing w:after="0" w:line="360" w:lineRule="auto"/>
        <w:ind w:left="0"/>
        <w:jc w:val="both"/>
        <w:rPr>
          <w:color w:val="FF0000"/>
        </w:rPr>
      </w:pPr>
    </w:p>
    <w:p w:rsidR="00845D8A" w:rsidRPr="004A6BF7" w:rsidRDefault="006E0E66" w:rsidP="004A6BF7">
      <w:pPr>
        <w:pStyle w:val="ListParagraph"/>
        <w:numPr>
          <w:ilvl w:val="0"/>
          <w:numId w:val="4"/>
        </w:numPr>
        <w:tabs>
          <w:tab w:val="left" w:pos="567"/>
        </w:tabs>
        <w:spacing w:after="0" w:line="360" w:lineRule="auto"/>
        <w:ind w:left="0" w:firstLine="0"/>
        <w:jc w:val="both"/>
        <w:rPr>
          <w:rFonts w:eastAsia="Calibri"/>
          <w:color w:val="auto"/>
          <w:szCs w:val="24"/>
          <w:lang w:val="en-US" w:bidi="ar-SA"/>
        </w:rPr>
      </w:pPr>
      <w:r>
        <w:rPr>
          <w:rFonts w:eastAsia="Calibri"/>
          <w:color w:val="auto"/>
          <w:szCs w:val="24"/>
          <w:lang w:val="en-US" w:bidi="ar-SA"/>
        </w:rPr>
        <w:t xml:space="preserve">The </w:t>
      </w:r>
      <w:r w:rsidR="008D69C6">
        <w:rPr>
          <w:rFonts w:eastAsia="Calibri"/>
          <w:color w:val="auto"/>
          <w:szCs w:val="24"/>
          <w:lang w:val="en-US" w:bidi="ar-SA"/>
        </w:rPr>
        <w:t>Respondent</w:t>
      </w:r>
      <w:r>
        <w:rPr>
          <w:rFonts w:eastAsia="Calibri"/>
          <w:color w:val="auto"/>
          <w:szCs w:val="24"/>
          <w:lang w:val="en-US" w:bidi="ar-SA"/>
        </w:rPr>
        <w:t xml:space="preserve"> argued during the hearing that </w:t>
      </w:r>
      <w:r w:rsidR="008D69C6" w:rsidRPr="008A473D">
        <w:rPr>
          <w:szCs w:val="24"/>
          <w:lang w:val="en-US"/>
        </w:rPr>
        <w:t xml:space="preserve">the </w:t>
      </w:r>
      <w:r w:rsidR="00842093">
        <w:rPr>
          <w:szCs w:val="24"/>
          <w:lang w:val="en-US"/>
        </w:rPr>
        <w:t>Appellant was billed with faulty status with average consumption of 60 units per month from January 201</w:t>
      </w:r>
      <w:r w:rsidR="0004371C">
        <w:rPr>
          <w:szCs w:val="24"/>
          <w:lang w:val="en-US"/>
        </w:rPr>
        <w:t>8</w:t>
      </w:r>
      <w:r w:rsidR="00842093">
        <w:rPr>
          <w:szCs w:val="24"/>
          <w:lang w:val="en-US"/>
        </w:rPr>
        <w:t xml:space="preserve"> to March 2019</w:t>
      </w:r>
      <w:r w:rsidR="00227861">
        <w:rPr>
          <w:szCs w:val="24"/>
          <w:lang w:val="en-US"/>
        </w:rPr>
        <w:t xml:space="preserve">, however the hotel </w:t>
      </w:r>
      <w:r w:rsidR="00CA3C77">
        <w:rPr>
          <w:szCs w:val="24"/>
          <w:lang w:val="en-US"/>
        </w:rPr>
        <w:t>ha</w:t>
      </w:r>
      <w:r w:rsidR="00227861">
        <w:rPr>
          <w:szCs w:val="24"/>
          <w:lang w:val="en-US"/>
        </w:rPr>
        <w:t>s started</w:t>
      </w:r>
      <w:r w:rsidR="004A6BF7">
        <w:rPr>
          <w:szCs w:val="24"/>
          <w:lang w:val="en-US"/>
        </w:rPr>
        <w:t xml:space="preserve"> functioning from</w:t>
      </w:r>
      <w:r w:rsidR="00227861">
        <w:rPr>
          <w:szCs w:val="24"/>
          <w:lang w:val="en-US"/>
        </w:rPr>
        <w:t xml:space="preserve"> May 2018</w:t>
      </w:r>
      <w:r w:rsidR="00842093">
        <w:rPr>
          <w:szCs w:val="24"/>
          <w:lang w:val="en-US"/>
        </w:rPr>
        <w:t>.</w:t>
      </w:r>
      <w:r w:rsidR="00227861">
        <w:rPr>
          <w:szCs w:val="24"/>
          <w:lang w:val="en-US"/>
        </w:rPr>
        <w:t xml:space="preserve">It was </w:t>
      </w:r>
      <w:r w:rsidR="004A6BF7">
        <w:rPr>
          <w:szCs w:val="24"/>
          <w:lang w:val="en-US"/>
        </w:rPr>
        <w:t>consider</w:t>
      </w:r>
      <w:r w:rsidR="00CA3C77">
        <w:rPr>
          <w:szCs w:val="24"/>
          <w:lang w:val="en-US"/>
        </w:rPr>
        <w:t>ed</w:t>
      </w:r>
      <w:r w:rsidR="004A6BF7">
        <w:rPr>
          <w:szCs w:val="24"/>
          <w:lang w:val="en-US"/>
        </w:rPr>
        <w:t xml:space="preserve"> under</w:t>
      </w:r>
      <w:r w:rsidR="0004371C">
        <w:rPr>
          <w:szCs w:val="24"/>
          <w:lang w:val="en-US"/>
        </w:rPr>
        <w:t>-</w:t>
      </w:r>
      <w:r w:rsidR="004A6BF7">
        <w:rPr>
          <w:szCs w:val="24"/>
          <w:lang w:val="en-US"/>
        </w:rPr>
        <w:t xml:space="preserve">billing </w:t>
      </w:r>
      <w:r w:rsidR="00227861">
        <w:rPr>
          <w:szCs w:val="24"/>
          <w:lang w:val="en-US"/>
        </w:rPr>
        <w:t>for that period.The Appellant has extended connected load without any sanction and not regularized till date.</w:t>
      </w:r>
      <w:r w:rsidR="004A6BF7">
        <w:rPr>
          <w:rFonts w:eastAsia="Calibri"/>
          <w:color w:val="auto"/>
          <w:szCs w:val="24"/>
          <w:lang w:val="en-US" w:bidi="ar-SA"/>
        </w:rPr>
        <w:t xml:space="preserve">The accuracy of the said meter </w:t>
      </w:r>
      <w:r w:rsidR="00CA3C77">
        <w:rPr>
          <w:rFonts w:eastAsia="Calibri"/>
          <w:color w:val="auto"/>
          <w:szCs w:val="24"/>
          <w:lang w:val="en-US" w:bidi="ar-SA"/>
        </w:rPr>
        <w:t xml:space="preserve">is </w:t>
      </w:r>
      <w:r w:rsidR="004A6BF7">
        <w:rPr>
          <w:rFonts w:eastAsia="Calibri"/>
          <w:color w:val="auto"/>
          <w:szCs w:val="24"/>
          <w:lang w:val="en-US" w:bidi="ar-SA"/>
        </w:rPr>
        <w:t>found in order</w:t>
      </w:r>
      <w:r w:rsidR="0004371C">
        <w:rPr>
          <w:rFonts w:eastAsia="Calibri"/>
          <w:color w:val="auto"/>
          <w:szCs w:val="24"/>
          <w:lang w:val="en-US" w:bidi="ar-SA"/>
        </w:rPr>
        <w:t xml:space="preserve"> during testing</w:t>
      </w:r>
      <w:r w:rsidR="004A6BF7">
        <w:rPr>
          <w:rFonts w:eastAsia="Calibri"/>
          <w:color w:val="auto"/>
          <w:szCs w:val="24"/>
          <w:lang w:val="en-US" w:bidi="ar-SA"/>
        </w:rPr>
        <w:t xml:space="preserve">.There is human error </w:t>
      </w:r>
      <w:r w:rsidR="0004371C">
        <w:rPr>
          <w:rFonts w:eastAsia="Calibri"/>
          <w:color w:val="auto"/>
          <w:szCs w:val="24"/>
          <w:lang w:val="en-US" w:bidi="ar-SA"/>
        </w:rPr>
        <w:t>in keeping the status of the meter</w:t>
      </w:r>
      <w:r w:rsidR="004A6BF7">
        <w:rPr>
          <w:rFonts w:eastAsia="Calibri"/>
          <w:color w:val="auto"/>
          <w:szCs w:val="24"/>
          <w:lang w:val="en-US" w:bidi="ar-SA"/>
        </w:rPr>
        <w:t xml:space="preserve"> faulty </w:t>
      </w:r>
      <w:r w:rsidR="0004371C">
        <w:rPr>
          <w:rFonts w:eastAsia="Calibri"/>
          <w:color w:val="auto"/>
          <w:szCs w:val="24"/>
          <w:lang w:val="en-US" w:bidi="ar-SA"/>
        </w:rPr>
        <w:t xml:space="preserve">in the system </w:t>
      </w:r>
      <w:r w:rsidR="004A6BF7">
        <w:rPr>
          <w:rFonts w:eastAsia="Calibri"/>
          <w:color w:val="auto"/>
          <w:szCs w:val="24"/>
          <w:lang w:val="en-US" w:bidi="ar-SA"/>
        </w:rPr>
        <w:t xml:space="preserve"> </w:t>
      </w:r>
      <w:r w:rsidR="008C36A7">
        <w:rPr>
          <w:rFonts w:eastAsia="Calibri"/>
          <w:color w:val="auto"/>
          <w:szCs w:val="24"/>
          <w:lang w:val="en-US" w:bidi="ar-SA"/>
        </w:rPr>
        <w:t>even though</w:t>
      </w:r>
      <w:r w:rsidR="0004371C">
        <w:rPr>
          <w:rFonts w:eastAsia="Calibri"/>
          <w:color w:val="auto"/>
          <w:szCs w:val="24"/>
          <w:lang w:val="en-US" w:bidi="ar-SA"/>
        </w:rPr>
        <w:t xml:space="preserve"> </w:t>
      </w:r>
      <w:r w:rsidR="004A6BF7">
        <w:rPr>
          <w:rFonts w:eastAsia="Calibri"/>
          <w:color w:val="auto"/>
          <w:szCs w:val="24"/>
          <w:lang w:val="en-US" w:bidi="ar-SA"/>
        </w:rPr>
        <w:t xml:space="preserve">the meter was recording correctly on the site. </w:t>
      </w:r>
      <w:r w:rsidR="004A6BF7" w:rsidRPr="00CB7A24">
        <w:rPr>
          <w:rFonts w:eastAsia="Calibri"/>
          <w:color w:val="auto"/>
          <w:szCs w:val="24"/>
          <w:lang w:val="en-US" w:bidi="ar-SA"/>
        </w:rPr>
        <w:t>The</w:t>
      </w:r>
      <w:r w:rsidR="00227861" w:rsidRPr="00CB7A24">
        <w:rPr>
          <w:rFonts w:eastAsia="Calibri"/>
          <w:color w:val="auto"/>
          <w:szCs w:val="24"/>
          <w:lang w:val="en-US" w:bidi="ar-SA"/>
        </w:rPr>
        <w:t xml:space="preserve"> supplementary bill is based on actual consum</w:t>
      </w:r>
      <w:r w:rsidR="00227861">
        <w:rPr>
          <w:rFonts w:eastAsia="Calibri"/>
          <w:color w:val="auto"/>
          <w:szCs w:val="24"/>
          <w:lang w:val="en-US" w:bidi="ar-SA"/>
        </w:rPr>
        <w:t>ption of</w:t>
      </w:r>
      <w:r w:rsidR="00227861" w:rsidRPr="00CB7A24">
        <w:rPr>
          <w:rFonts w:eastAsia="Calibri"/>
          <w:color w:val="auto"/>
          <w:szCs w:val="24"/>
          <w:lang w:val="en-US" w:bidi="ar-SA"/>
        </w:rPr>
        <w:t xml:space="preserve"> electricity. Hence, the reason</w:t>
      </w:r>
      <w:r w:rsidR="004A6BF7">
        <w:rPr>
          <w:rFonts w:eastAsia="Calibri"/>
          <w:color w:val="auto"/>
          <w:szCs w:val="24"/>
          <w:lang w:val="en-US" w:bidi="ar-SA"/>
        </w:rPr>
        <w:t>ing</w:t>
      </w:r>
      <w:r w:rsidR="00227861" w:rsidRPr="00CB7A24">
        <w:rPr>
          <w:rFonts w:eastAsia="Calibri"/>
          <w:color w:val="auto"/>
          <w:szCs w:val="24"/>
          <w:lang w:val="en-US" w:bidi="ar-SA"/>
        </w:rPr>
        <w:t xml:space="preserve"> of the </w:t>
      </w:r>
      <w:r w:rsidR="00CA3C77">
        <w:rPr>
          <w:rFonts w:eastAsia="Calibri"/>
          <w:color w:val="auto"/>
          <w:szCs w:val="24"/>
          <w:lang w:val="en-US" w:bidi="ar-SA"/>
        </w:rPr>
        <w:t>A</w:t>
      </w:r>
      <w:r w:rsidR="00227861" w:rsidRPr="00CB7A24">
        <w:rPr>
          <w:rFonts w:eastAsia="Calibri"/>
          <w:color w:val="auto"/>
          <w:szCs w:val="24"/>
          <w:lang w:val="en-US" w:bidi="ar-SA"/>
        </w:rPr>
        <w:t xml:space="preserve">ppellant </w:t>
      </w:r>
      <w:r w:rsidR="00227861">
        <w:rPr>
          <w:rFonts w:eastAsia="Calibri"/>
          <w:color w:val="auto"/>
          <w:szCs w:val="24"/>
          <w:lang w:val="en-US" w:bidi="ar-SA"/>
        </w:rPr>
        <w:t xml:space="preserve">for billing </w:t>
      </w:r>
      <w:r w:rsidR="00227861" w:rsidRPr="00CB7A24">
        <w:rPr>
          <w:rFonts w:eastAsia="Calibri"/>
          <w:color w:val="auto"/>
          <w:szCs w:val="24"/>
          <w:lang w:val="en-US" w:bidi="ar-SA"/>
        </w:rPr>
        <w:t>of 1700 units per month for</w:t>
      </w:r>
      <w:r w:rsidR="00227861">
        <w:rPr>
          <w:rFonts w:eastAsia="Calibri"/>
          <w:color w:val="auto"/>
          <w:szCs w:val="24"/>
          <w:lang w:val="en-US" w:bidi="ar-SA"/>
        </w:rPr>
        <w:t xml:space="preserve"> the period from </w:t>
      </w:r>
      <w:r w:rsidR="00227861" w:rsidRPr="00CB7A24">
        <w:rPr>
          <w:rFonts w:eastAsia="Calibri"/>
          <w:color w:val="auto"/>
          <w:szCs w:val="24"/>
          <w:lang w:val="en-US" w:bidi="ar-SA"/>
        </w:rPr>
        <w:t xml:space="preserve">April 2019 to August 2019 is not </w:t>
      </w:r>
      <w:r w:rsidR="004A6BF7" w:rsidRPr="00CB7A24">
        <w:rPr>
          <w:rFonts w:eastAsia="Calibri"/>
          <w:color w:val="auto"/>
          <w:szCs w:val="24"/>
          <w:lang w:val="en-US" w:bidi="ar-SA"/>
        </w:rPr>
        <w:t>acceptable.</w:t>
      </w:r>
      <w:r w:rsidR="004A6BF7" w:rsidRPr="004A6BF7">
        <w:rPr>
          <w:rFonts w:eastAsia="Calibri"/>
          <w:color w:val="auto"/>
          <w:szCs w:val="24"/>
          <w:lang w:val="en-US" w:bidi="ar-SA"/>
        </w:rPr>
        <w:t xml:space="preserve"> The</w:t>
      </w:r>
      <w:r w:rsidR="00227861" w:rsidRPr="004A6BF7">
        <w:rPr>
          <w:rFonts w:eastAsia="Calibri"/>
          <w:color w:val="auto"/>
          <w:szCs w:val="24"/>
          <w:lang w:val="en-US" w:bidi="ar-SA"/>
        </w:rPr>
        <w:t xml:space="preserve"> Appellant did not pay any installment as per the order of the Forum till </w:t>
      </w:r>
      <w:r w:rsidR="004A6BF7" w:rsidRPr="004A6BF7">
        <w:rPr>
          <w:rFonts w:eastAsia="Calibri"/>
          <w:color w:val="auto"/>
          <w:szCs w:val="24"/>
          <w:lang w:val="en-US" w:bidi="ar-SA"/>
        </w:rPr>
        <w:t>date.</w:t>
      </w:r>
      <w:r w:rsidR="004A6BF7" w:rsidRPr="004A6BF7">
        <w:rPr>
          <w:szCs w:val="24"/>
          <w:lang w:val="en-US"/>
        </w:rPr>
        <w:t>The</w:t>
      </w:r>
      <w:r w:rsidR="008D69C6" w:rsidRPr="004A6BF7">
        <w:rPr>
          <w:szCs w:val="24"/>
          <w:lang w:val="en-US"/>
        </w:rPr>
        <w:t xml:space="preserve"> grievance </w:t>
      </w:r>
      <w:r w:rsidR="007D66CC" w:rsidRPr="004A6BF7">
        <w:rPr>
          <w:szCs w:val="24"/>
          <w:lang w:val="en-US"/>
        </w:rPr>
        <w:t xml:space="preserve">of the </w:t>
      </w:r>
      <w:r w:rsidR="008637B5">
        <w:rPr>
          <w:szCs w:val="24"/>
          <w:lang w:val="en-US"/>
        </w:rPr>
        <w:t>A</w:t>
      </w:r>
      <w:r w:rsidR="007D66CC" w:rsidRPr="004A6BF7">
        <w:rPr>
          <w:szCs w:val="24"/>
          <w:lang w:val="en-US"/>
        </w:rPr>
        <w:t xml:space="preserve">ppellant </w:t>
      </w:r>
      <w:r w:rsidR="008D69C6" w:rsidRPr="004A6BF7">
        <w:rPr>
          <w:szCs w:val="24"/>
          <w:lang w:val="en-US"/>
        </w:rPr>
        <w:t xml:space="preserve">is </w:t>
      </w:r>
      <w:r w:rsidR="000B3B03" w:rsidRPr="004A6BF7">
        <w:rPr>
          <w:szCs w:val="24"/>
          <w:lang w:val="en-US"/>
        </w:rPr>
        <w:t>already resolved</w:t>
      </w:r>
      <w:r w:rsidR="008D69C6" w:rsidRPr="004A6BF7">
        <w:rPr>
          <w:szCs w:val="24"/>
          <w:lang w:val="en-US"/>
        </w:rPr>
        <w:t>.</w:t>
      </w:r>
    </w:p>
    <w:p w:rsidR="008A473D" w:rsidRPr="00C832E7" w:rsidRDefault="008A473D" w:rsidP="008A473D">
      <w:pPr>
        <w:pStyle w:val="ListParagraph"/>
        <w:spacing w:after="0" w:line="360" w:lineRule="auto"/>
        <w:ind w:left="0"/>
        <w:jc w:val="both"/>
        <w:rPr>
          <w:rFonts w:eastAsia="Calibri"/>
          <w:color w:val="auto"/>
          <w:sz w:val="16"/>
          <w:szCs w:val="24"/>
          <w:lang w:val="en-US" w:bidi="ar-SA"/>
        </w:rPr>
      </w:pPr>
    </w:p>
    <w:p w:rsidR="00845D8A" w:rsidRPr="008A473D" w:rsidRDefault="00845D8A" w:rsidP="00845D8A">
      <w:pPr>
        <w:spacing w:after="0" w:line="360" w:lineRule="auto"/>
        <w:jc w:val="both"/>
        <w:rPr>
          <w:rFonts w:eastAsia="Calibri"/>
          <w:b/>
          <w:bCs/>
          <w:color w:val="auto"/>
          <w:u w:val="single"/>
          <w:lang w:val="en-US" w:bidi="ar-SA"/>
        </w:rPr>
      </w:pPr>
      <w:r w:rsidRPr="008A473D">
        <w:rPr>
          <w:rFonts w:eastAsia="Calibri"/>
          <w:b/>
          <w:bCs/>
          <w:color w:val="auto"/>
          <w:u w:val="single"/>
          <w:lang w:val="en-US" w:bidi="ar-SA"/>
        </w:rPr>
        <w:t>Analysis and Ruling</w:t>
      </w:r>
    </w:p>
    <w:p w:rsidR="007573AC" w:rsidRPr="00C832E7" w:rsidRDefault="007573AC" w:rsidP="00845D8A">
      <w:pPr>
        <w:spacing w:after="0" w:line="360" w:lineRule="auto"/>
        <w:jc w:val="both"/>
        <w:rPr>
          <w:rFonts w:eastAsia="Calibri"/>
          <w:b/>
          <w:bCs/>
          <w:color w:val="FF0000"/>
          <w:sz w:val="10"/>
          <w:u w:val="single"/>
          <w:lang w:val="en-US" w:bidi="ar-SA"/>
        </w:rPr>
      </w:pPr>
    </w:p>
    <w:p w:rsidR="00A83A37" w:rsidRPr="00E50479" w:rsidRDefault="007D66CC" w:rsidP="00647C26">
      <w:pPr>
        <w:pStyle w:val="ListParagraph"/>
        <w:numPr>
          <w:ilvl w:val="0"/>
          <w:numId w:val="4"/>
        </w:numPr>
        <w:tabs>
          <w:tab w:val="left" w:pos="567"/>
        </w:tabs>
        <w:spacing w:after="0" w:line="360" w:lineRule="auto"/>
        <w:ind w:left="0" w:firstLine="0"/>
        <w:jc w:val="both"/>
        <w:rPr>
          <w:b/>
          <w:color w:val="auto"/>
          <w:szCs w:val="24"/>
          <w:u w:val="single"/>
          <w:lang w:val="en-US"/>
        </w:rPr>
      </w:pPr>
      <w:r w:rsidRPr="00647C26">
        <w:rPr>
          <w:rFonts w:eastAsia="Calibri"/>
          <w:color w:val="auto"/>
          <w:szCs w:val="24"/>
          <w:lang w:val="en-US" w:bidi="ar-SA"/>
        </w:rPr>
        <w:t xml:space="preserve">Heard </w:t>
      </w:r>
      <w:r w:rsidR="00845D8A" w:rsidRPr="00647C26">
        <w:rPr>
          <w:rFonts w:eastAsia="Calibri"/>
          <w:color w:val="auto"/>
          <w:szCs w:val="24"/>
          <w:lang w:val="en-US" w:bidi="ar-SA"/>
        </w:rPr>
        <w:t>the parties</w:t>
      </w:r>
      <w:r w:rsidRPr="00E643E5">
        <w:rPr>
          <w:rFonts w:eastAsia="Calibri"/>
          <w:color w:val="auto"/>
          <w:szCs w:val="24"/>
          <w:lang w:val="en-US" w:bidi="ar-SA"/>
        </w:rPr>
        <w:t xml:space="preserve">. I perused </w:t>
      </w:r>
      <w:r w:rsidR="00845D8A" w:rsidRPr="00E643E5">
        <w:rPr>
          <w:rFonts w:eastAsia="Calibri"/>
          <w:color w:val="auto"/>
          <w:szCs w:val="24"/>
          <w:lang w:val="en-US" w:bidi="ar-SA"/>
        </w:rPr>
        <w:t>the documents on record</w:t>
      </w:r>
      <w:r w:rsidRPr="00E643E5">
        <w:rPr>
          <w:rFonts w:eastAsia="Calibri"/>
          <w:color w:val="FF0000"/>
          <w:szCs w:val="24"/>
          <w:lang w:val="en-US" w:bidi="ar-SA"/>
        </w:rPr>
        <w:t>.</w:t>
      </w:r>
      <w:r w:rsidR="004A6BF7" w:rsidRPr="00647C26">
        <w:rPr>
          <w:color w:val="auto"/>
          <w:szCs w:val="24"/>
        </w:rPr>
        <w:t>The Appellant is in business of hotel since May 2018.</w:t>
      </w:r>
      <w:r w:rsidR="004A6BF7" w:rsidRPr="00647C26">
        <w:rPr>
          <w:szCs w:val="24"/>
          <w:lang w:val="en-US"/>
        </w:rPr>
        <w:t xml:space="preserve">The </w:t>
      </w:r>
      <w:r w:rsidR="00E954E1" w:rsidRPr="00647C26">
        <w:rPr>
          <w:szCs w:val="24"/>
          <w:lang w:val="en-US"/>
        </w:rPr>
        <w:t xml:space="preserve">earlier </w:t>
      </w:r>
      <w:r w:rsidR="004A6BF7" w:rsidRPr="00647C26">
        <w:rPr>
          <w:szCs w:val="24"/>
          <w:lang w:val="en-US"/>
        </w:rPr>
        <w:t>meter (No.6503295245) was defective from January 2018</w:t>
      </w:r>
      <w:r w:rsidR="00E954E1" w:rsidRPr="00647C26">
        <w:rPr>
          <w:szCs w:val="24"/>
          <w:lang w:val="en-US"/>
        </w:rPr>
        <w:t xml:space="preserve"> which was</w:t>
      </w:r>
      <w:r w:rsidR="004A6BF7" w:rsidRPr="00647C26">
        <w:rPr>
          <w:szCs w:val="24"/>
          <w:lang w:val="en-US"/>
        </w:rPr>
        <w:t xml:space="preserve"> replaced by new meter (</w:t>
      </w:r>
      <w:r w:rsidR="00280158" w:rsidRPr="00280158">
        <w:rPr>
          <w:szCs w:val="24"/>
          <w:lang w:val="en-US"/>
        </w:rPr>
        <w:t>No.7603523475</w:t>
      </w:r>
      <w:r w:rsidR="00C459F8">
        <w:rPr>
          <w:szCs w:val="24"/>
          <w:lang w:val="en-US"/>
        </w:rPr>
        <w:t xml:space="preserve">) on 29.03.2019. It was not properly fed to Computerized Billing </w:t>
      </w:r>
      <w:r w:rsidR="008C36A7">
        <w:rPr>
          <w:szCs w:val="24"/>
          <w:lang w:val="en-US"/>
        </w:rPr>
        <w:t>System; hence</w:t>
      </w:r>
      <w:r w:rsidR="00C459F8">
        <w:rPr>
          <w:szCs w:val="24"/>
          <w:lang w:val="en-US"/>
        </w:rPr>
        <w:t xml:space="preserve"> the faulty status remained as it was in billing system. During inspection on </w:t>
      </w:r>
      <w:r w:rsidR="00280158" w:rsidRPr="00280158">
        <w:rPr>
          <w:szCs w:val="24"/>
          <w:lang w:val="en-US"/>
        </w:rPr>
        <w:t>21.08.2019</w:t>
      </w:r>
      <w:r w:rsidR="00C459F8">
        <w:rPr>
          <w:szCs w:val="24"/>
          <w:lang w:val="en-US"/>
        </w:rPr>
        <w:t>, it was observed that the meter (</w:t>
      </w:r>
      <w:r w:rsidR="00280158" w:rsidRPr="00280158">
        <w:rPr>
          <w:szCs w:val="24"/>
          <w:lang w:val="en-US"/>
        </w:rPr>
        <w:t>No.7603523475</w:t>
      </w:r>
      <w:r w:rsidR="00C459F8">
        <w:rPr>
          <w:szCs w:val="24"/>
          <w:lang w:val="en-US"/>
        </w:rPr>
        <w:t>) was in working condition with reading 18028 KWH, however, it was billed with faulty status with average of 60 units per month. T</w:t>
      </w:r>
      <w:r w:rsidR="00C459F8">
        <w:rPr>
          <w:color w:val="auto"/>
          <w:szCs w:val="24"/>
        </w:rPr>
        <w:t xml:space="preserve">he Respondent served a supplementary bill of Rs. </w:t>
      </w:r>
      <w:r w:rsidR="00280158" w:rsidRPr="00280158">
        <w:rPr>
          <w:color w:val="auto"/>
          <w:szCs w:val="24"/>
        </w:rPr>
        <w:t>2,41,410/-</w:t>
      </w:r>
      <w:r w:rsidR="00C459F8">
        <w:rPr>
          <w:color w:val="auto"/>
          <w:szCs w:val="24"/>
        </w:rPr>
        <w:t xml:space="preserve"> for accumulated consumption of 180283 units on 27.08.2019.</w:t>
      </w:r>
      <w:r w:rsidR="00C459F8">
        <w:rPr>
          <w:szCs w:val="24"/>
          <w:lang w:val="en-US"/>
        </w:rPr>
        <w:t xml:space="preserve">  The meter </w:t>
      </w:r>
      <w:r w:rsidR="00280158" w:rsidRPr="00280158">
        <w:rPr>
          <w:szCs w:val="24"/>
          <w:lang w:val="en-US"/>
        </w:rPr>
        <w:t>(No.7603523475)</w:t>
      </w:r>
      <w:r w:rsidR="00C459F8">
        <w:rPr>
          <w:szCs w:val="24"/>
          <w:lang w:val="en-US"/>
        </w:rPr>
        <w:t xml:space="preserve"> was tested on 09.09.2019. The test result of the meter is found in order. It is noted that</w:t>
      </w:r>
      <w:r w:rsidR="00CA3C77" w:rsidRPr="00647C26">
        <w:rPr>
          <w:szCs w:val="24"/>
          <w:lang w:val="en-US"/>
        </w:rPr>
        <w:t xml:space="preserve"> the Appellant is requesting for charging him at the rate of 1700 units per month for the said period</w:t>
      </w:r>
      <w:r w:rsidR="00F73640" w:rsidRPr="00647C26">
        <w:rPr>
          <w:szCs w:val="24"/>
          <w:lang w:val="en-US"/>
        </w:rPr>
        <w:t>,</w:t>
      </w:r>
      <w:r w:rsidR="00CA3C77" w:rsidRPr="00647C26">
        <w:rPr>
          <w:szCs w:val="24"/>
          <w:lang w:val="en-US"/>
        </w:rPr>
        <w:t xml:space="preserve"> the logic being that after replacement of meter  </w:t>
      </w:r>
      <w:r w:rsidR="00280158" w:rsidRPr="00280158">
        <w:rPr>
          <w:szCs w:val="24"/>
          <w:lang w:val="en-US"/>
        </w:rPr>
        <w:t>No.7603523475</w:t>
      </w:r>
      <w:r w:rsidR="00CA3C77" w:rsidRPr="00647C26">
        <w:rPr>
          <w:szCs w:val="24"/>
          <w:lang w:val="en-US"/>
        </w:rPr>
        <w:t xml:space="preserve"> with new one having </w:t>
      </w:r>
      <w:r w:rsidR="00F73640" w:rsidRPr="00647C26">
        <w:rPr>
          <w:color w:val="auto"/>
        </w:rPr>
        <w:t>No.</w:t>
      </w:r>
      <w:r w:rsidR="005372C5">
        <w:rPr>
          <w:color w:val="auto"/>
        </w:rPr>
        <w:t>76</w:t>
      </w:r>
      <w:r w:rsidR="00F73640" w:rsidRPr="00647C26">
        <w:rPr>
          <w:color w:val="auto"/>
        </w:rPr>
        <w:t>03754846</w:t>
      </w:r>
      <w:r w:rsidR="005372C5">
        <w:rPr>
          <w:color w:val="auto"/>
        </w:rPr>
        <w:t>,</w:t>
      </w:r>
      <w:r w:rsidR="00F73640" w:rsidRPr="00647C26">
        <w:rPr>
          <w:color w:val="auto"/>
        </w:rPr>
        <w:t xml:space="preserve"> recorded consumption pattern of 1700 units per month. It is also important to note that the Appellant has increased the load without proper sanction of the Respondent </w:t>
      </w:r>
      <w:r w:rsidR="008637B5">
        <w:rPr>
          <w:color w:val="auto"/>
        </w:rPr>
        <w:t>,</w:t>
      </w:r>
      <w:r w:rsidR="00F73640" w:rsidRPr="00647C26">
        <w:rPr>
          <w:color w:val="auto"/>
        </w:rPr>
        <w:t xml:space="preserve"> however</w:t>
      </w:r>
      <w:r w:rsidR="008637B5">
        <w:rPr>
          <w:color w:val="auto"/>
        </w:rPr>
        <w:t>,</w:t>
      </w:r>
      <w:r w:rsidR="00F73640" w:rsidRPr="00647C26">
        <w:rPr>
          <w:color w:val="auto"/>
        </w:rPr>
        <w:t xml:space="preserve"> the Respondent has not taken action. </w:t>
      </w:r>
    </w:p>
    <w:p w:rsidR="008637B5" w:rsidRPr="00E50479" w:rsidRDefault="008637B5" w:rsidP="00E50479">
      <w:pPr>
        <w:pStyle w:val="ListParagraph"/>
        <w:tabs>
          <w:tab w:val="left" w:pos="567"/>
        </w:tabs>
        <w:spacing w:after="0" w:line="360" w:lineRule="auto"/>
        <w:ind w:left="0"/>
        <w:jc w:val="both"/>
        <w:rPr>
          <w:b/>
          <w:color w:val="auto"/>
          <w:szCs w:val="24"/>
          <w:u w:val="single"/>
          <w:lang w:val="en-US"/>
        </w:rPr>
      </w:pPr>
    </w:p>
    <w:p w:rsidR="00A83A37" w:rsidRPr="00E50479" w:rsidRDefault="00F73640" w:rsidP="00647C26">
      <w:pPr>
        <w:pStyle w:val="ListParagraph"/>
        <w:numPr>
          <w:ilvl w:val="0"/>
          <w:numId w:val="4"/>
        </w:numPr>
        <w:tabs>
          <w:tab w:val="left" w:pos="567"/>
        </w:tabs>
        <w:spacing w:after="0" w:line="360" w:lineRule="auto"/>
        <w:ind w:left="0" w:firstLine="0"/>
        <w:jc w:val="both"/>
        <w:rPr>
          <w:b/>
          <w:color w:val="auto"/>
          <w:szCs w:val="24"/>
          <w:u w:val="single"/>
          <w:lang w:val="en-US"/>
        </w:rPr>
      </w:pPr>
      <w:r w:rsidRPr="00A83A37">
        <w:rPr>
          <w:color w:val="auto"/>
        </w:rPr>
        <w:lastRenderedPageBreak/>
        <w:t>It is also noted that nothing has been said</w:t>
      </w:r>
      <w:r w:rsidR="00647C26" w:rsidRPr="00A83A37">
        <w:rPr>
          <w:color w:val="auto"/>
        </w:rPr>
        <w:t xml:space="preserve"> about billing </w:t>
      </w:r>
      <w:r w:rsidRPr="00A83A37">
        <w:rPr>
          <w:color w:val="auto"/>
        </w:rPr>
        <w:t>by both the parties</w:t>
      </w:r>
      <w:r w:rsidR="00647C26" w:rsidRPr="00A83A37">
        <w:rPr>
          <w:color w:val="auto"/>
        </w:rPr>
        <w:t xml:space="preserve"> about </w:t>
      </w:r>
      <w:r w:rsidR="00647C26" w:rsidRPr="00A83A37">
        <w:rPr>
          <w:szCs w:val="24"/>
          <w:lang w:val="en-US"/>
        </w:rPr>
        <w:t xml:space="preserve">meter (No.6503295245) </w:t>
      </w:r>
      <w:r w:rsidR="00647C26" w:rsidRPr="00647C26">
        <w:rPr>
          <w:szCs w:val="24"/>
          <w:lang w:val="en-US"/>
        </w:rPr>
        <w:t xml:space="preserve">which was defective from </w:t>
      </w:r>
      <w:r w:rsidR="00280158" w:rsidRPr="00280158">
        <w:rPr>
          <w:szCs w:val="24"/>
          <w:lang w:val="en-US"/>
        </w:rPr>
        <w:t>January 2018</w:t>
      </w:r>
      <w:r w:rsidR="00C459F8">
        <w:rPr>
          <w:szCs w:val="24"/>
          <w:lang w:val="en-US"/>
        </w:rPr>
        <w:t xml:space="preserve"> and which was replaced by the meter (</w:t>
      </w:r>
      <w:r w:rsidR="00280158" w:rsidRPr="00280158">
        <w:rPr>
          <w:szCs w:val="24"/>
          <w:lang w:val="en-US"/>
        </w:rPr>
        <w:t>No.7603523475</w:t>
      </w:r>
      <w:r w:rsidR="00C459F8">
        <w:rPr>
          <w:szCs w:val="24"/>
          <w:lang w:val="en-US"/>
        </w:rPr>
        <w:t>) on 29.03.2019. Hence</w:t>
      </w:r>
      <w:r w:rsidR="00E50479">
        <w:rPr>
          <w:szCs w:val="24"/>
          <w:lang w:val="en-US"/>
        </w:rPr>
        <w:t>,</w:t>
      </w:r>
      <w:r w:rsidR="00C459F8">
        <w:rPr>
          <w:szCs w:val="24"/>
          <w:lang w:val="en-US"/>
        </w:rPr>
        <w:t xml:space="preserve"> I</w:t>
      </w:r>
      <w:r w:rsidR="00A83A37">
        <w:rPr>
          <w:szCs w:val="24"/>
          <w:lang w:val="en-US"/>
        </w:rPr>
        <w:t xml:space="preserve"> have no reason to delve into it. </w:t>
      </w:r>
    </w:p>
    <w:p w:rsidR="00E954E1" w:rsidRDefault="00E643E5" w:rsidP="00647C26">
      <w:pPr>
        <w:tabs>
          <w:tab w:val="left" w:pos="567"/>
        </w:tabs>
        <w:spacing w:after="0" w:line="360" w:lineRule="auto"/>
        <w:jc w:val="both"/>
        <w:rPr>
          <w:lang w:val="en-US"/>
        </w:rPr>
      </w:pPr>
      <w:r>
        <w:rPr>
          <w:lang w:val="en-US"/>
        </w:rPr>
        <w:t>The dispute is only about billing by meter No</w:t>
      </w:r>
      <w:r w:rsidR="005372C5">
        <w:rPr>
          <w:lang w:val="en-US"/>
        </w:rPr>
        <w:t xml:space="preserve">. </w:t>
      </w:r>
      <w:r w:rsidR="00C459F8">
        <w:rPr>
          <w:lang w:val="en-US"/>
        </w:rPr>
        <w:t>76</w:t>
      </w:r>
      <w:r w:rsidR="00280158" w:rsidRPr="00280158">
        <w:rPr>
          <w:lang w:val="en-US"/>
        </w:rPr>
        <w:t>03523475</w:t>
      </w:r>
      <w:r w:rsidR="00C459F8">
        <w:rPr>
          <w:lang w:val="en-US"/>
        </w:rPr>
        <w:t xml:space="preserve"> which is also found in order during testing. Meter as such being ‘faulty’, and the status on the bill as ‘faulty’ are two different things. The Meter No </w:t>
      </w:r>
      <w:r w:rsidR="00280158" w:rsidRPr="00280158">
        <w:rPr>
          <w:lang w:val="en-US"/>
        </w:rPr>
        <w:t>.7603523475</w:t>
      </w:r>
      <w:r w:rsidR="00C459F8">
        <w:rPr>
          <w:lang w:val="en-US"/>
        </w:rPr>
        <w:t>being in order, the</w:t>
      </w:r>
      <w:r w:rsidR="00586ED3">
        <w:rPr>
          <w:lang w:val="en-US"/>
        </w:rPr>
        <w:t xml:space="preserve"> case falls in the domain of accumulated reading and consumption</w:t>
      </w:r>
      <w:r>
        <w:rPr>
          <w:lang w:val="en-US"/>
        </w:rPr>
        <w:t>.</w:t>
      </w:r>
      <w:r w:rsidR="00586ED3">
        <w:rPr>
          <w:lang w:val="en-US"/>
        </w:rPr>
        <w:t xml:space="preserve"> Hence</w:t>
      </w:r>
      <w:r w:rsidR="008637B5">
        <w:rPr>
          <w:lang w:val="en-US"/>
        </w:rPr>
        <w:t>,</w:t>
      </w:r>
      <w:r w:rsidR="00586ED3">
        <w:rPr>
          <w:lang w:val="en-US"/>
        </w:rPr>
        <w:t xml:space="preserve"> the Respondent billed the Appellant as per actual consumption recorded in the meter.</w:t>
      </w:r>
    </w:p>
    <w:p w:rsidR="00E50479" w:rsidRPr="00647C26" w:rsidRDefault="00E50479" w:rsidP="00647C26">
      <w:pPr>
        <w:tabs>
          <w:tab w:val="left" w:pos="567"/>
        </w:tabs>
        <w:spacing w:after="0" w:line="360" w:lineRule="auto"/>
        <w:jc w:val="both"/>
        <w:rPr>
          <w:b/>
          <w:color w:val="auto"/>
          <w:u w:val="single"/>
          <w:lang w:val="en-US"/>
        </w:rPr>
      </w:pPr>
    </w:p>
    <w:p w:rsidR="00586ED3" w:rsidRPr="00E50479" w:rsidRDefault="00586ED3" w:rsidP="004A6BF7">
      <w:pPr>
        <w:pStyle w:val="ListParagraph"/>
        <w:numPr>
          <w:ilvl w:val="0"/>
          <w:numId w:val="4"/>
        </w:numPr>
        <w:spacing w:after="0" w:line="360" w:lineRule="auto"/>
        <w:ind w:left="0" w:firstLine="0"/>
        <w:jc w:val="both"/>
        <w:rPr>
          <w:rFonts w:eastAsia="Times New Roman"/>
          <w:szCs w:val="24"/>
        </w:rPr>
      </w:pPr>
      <w:r>
        <w:rPr>
          <w:rFonts w:eastAsia="Calibri"/>
          <w:color w:val="auto"/>
          <w:szCs w:val="24"/>
          <w:lang w:val="en-US" w:bidi="ar-SA"/>
        </w:rPr>
        <w:t xml:space="preserve">The Appellant should have acted as per the order of the Forum while the same is challenged by preferring the </w:t>
      </w:r>
      <w:r w:rsidR="005372C5">
        <w:rPr>
          <w:rFonts w:eastAsia="Calibri"/>
          <w:color w:val="auto"/>
          <w:szCs w:val="24"/>
          <w:lang w:val="en-US" w:bidi="ar-SA"/>
        </w:rPr>
        <w:t xml:space="preserve">instant </w:t>
      </w:r>
      <w:r>
        <w:rPr>
          <w:rFonts w:eastAsia="Calibri"/>
          <w:color w:val="auto"/>
          <w:szCs w:val="24"/>
          <w:lang w:val="en-US" w:bidi="ar-SA"/>
        </w:rPr>
        <w:t xml:space="preserve">Representation to the undersigned but it has not even paid any installment. </w:t>
      </w:r>
    </w:p>
    <w:p w:rsidR="00586ED3" w:rsidRPr="00E50479" w:rsidRDefault="00586ED3" w:rsidP="00E50479">
      <w:pPr>
        <w:pStyle w:val="ListParagraph"/>
        <w:rPr>
          <w:rFonts w:eastAsia="Calibri"/>
          <w:color w:val="auto"/>
          <w:szCs w:val="24"/>
          <w:lang w:val="en-US" w:bidi="ar-SA"/>
        </w:rPr>
      </w:pPr>
    </w:p>
    <w:p w:rsidR="00A17267" w:rsidRPr="00E50479" w:rsidRDefault="00C459F8" w:rsidP="000077AF">
      <w:pPr>
        <w:pStyle w:val="ListParagraph"/>
        <w:numPr>
          <w:ilvl w:val="0"/>
          <w:numId w:val="4"/>
        </w:numPr>
        <w:spacing w:after="0" w:line="360" w:lineRule="auto"/>
        <w:ind w:left="0" w:firstLine="0"/>
        <w:jc w:val="both"/>
        <w:rPr>
          <w:rFonts w:eastAsia="Times New Roman"/>
          <w:szCs w:val="24"/>
        </w:rPr>
      </w:pPr>
      <w:r>
        <w:rPr>
          <w:rFonts w:eastAsia="Calibri"/>
          <w:color w:val="auto"/>
          <w:szCs w:val="24"/>
          <w:lang w:val="en-US" w:bidi="ar-SA"/>
        </w:rPr>
        <w:t xml:space="preserve">The order of the Forum is reasoned and speaking one however, some revisions as envisaged below is done by me. </w:t>
      </w:r>
    </w:p>
    <w:p w:rsidR="00000000" w:rsidRDefault="0094555E">
      <w:pPr>
        <w:pStyle w:val="ListParagraph"/>
        <w:rPr>
          <w:rFonts w:eastAsia="Times New Roman"/>
          <w:szCs w:val="24"/>
        </w:rPr>
      </w:pPr>
    </w:p>
    <w:p w:rsidR="00000000" w:rsidRDefault="00C459F8">
      <w:pPr>
        <w:pStyle w:val="ListParagraph"/>
        <w:numPr>
          <w:ilvl w:val="0"/>
          <w:numId w:val="4"/>
        </w:numPr>
        <w:spacing w:after="0" w:line="360" w:lineRule="auto"/>
        <w:ind w:left="0" w:firstLine="0"/>
        <w:jc w:val="both"/>
        <w:rPr>
          <w:rFonts w:eastAsia="Times New Roman"/>
          <w:szCs w:val="24"/>
        </w:rPr>
      </w:pPr>
      <w:r>
        <w:rPr>
          <w:rFonts w:eastAsia="Times New Roman"/>
          <w:szCs w:val="24"/>
        </w:rPr>
        <w:t xml:space="preserve">In view of the above discussions, the Respondent is directed as under: - </w:t>
      </w:r>
    </w:p>
    <w:p w:rsidR="00000000" w:rsidRDefault="008948A0">
      <w:pPr>
        <w:pStyle w:val="ListParagraph"/>
        <w:numPr>
          <w:ilvl w:val="3"/>
          <w:numId w:val="23"/>
        </w:numPr>
        <w:spacing w:after="0" w:line="360" w:lineRule="auto"/>
        <w:ind w:left="1134" w:hanging="425"/>
        <w:jc w:val="both"/>
        <w:rPr>
          <w:rFonts w:eastAsia="Times New Roman"/>
          <w:szCs w:val="24"/>
        </w:rPr>
      </w:pPr>
      <w:r w:rsidRPr="00877C4A">
        <w:rPr>
          <w:rFonts w:eastAsia="Times New Roman"/>
          <w:szCs w:val="24"/>
        </w:rPr>
        <w:t xml:space="preserve">DPC and interest on </w:t>
      </w:r>
      <w:r>
        <w:rPr>
          <w:rFonts w:eastAsia="Times New Roman"/>
          <w:szCs w:val="24"/>
        </w:rPr>
        <w:t xml:space="preserve">supplementary bill </w:t>
      </w:r>
      <w:r w:rsidRPr="00877C4A">
        <w:rPr>
          <w:rFonts w:eastAsia="Times New Roman"/>
          <w:szCs w:val="24"/>
        </w:rPr>
        <w:t xml:space="preserve">if any shall be withdrawn. </w:t>
      </w:r>
    </w:p>
    <w:p w:rsidR="008948A0" w:rsidRDefault="008948A0" w:rsidP="00E50479">
      <w:pPr>
        <w:pStyle w:val="ListParagraph"/>
        <w:numPr>
          <w:ilvl w:val="3"/>
          <w:numId w:val="23"/>
        </w:numPr>
        <w:spacing w:after="0" w:line="360" w:lineRule="auto"/>
        <w:ind w:left="1134" w:hanging="425"/>
        <w:jc w:val="both"/>
        <w:rPr>
          <w:rFonts w:eastAsia="Times New Roman"/>
          <w:szCs w:val="24"/>
        </w:rPr>
      </w:pPr>
      <w:r w:rsidRPr="00877C4A">
        <w:rPr>
          <w:rFonts w:eastAsia="Times New Roman"/>
          <w:szCs w:val="24"/>
        </w:rPr>
        <w:t>To allow the Appellant to pay this amount in 1</w:t>
      </w:r>
      <w:r>
        <w:rPr>
          <w:rFonts w:eastAsia="Times New Roman"/>
          <w:szCs w:val="24"/>
        </w:rPr>
        <w:t>0</w:t>
      </w:r>
      <w:r w:rsidRPr="00877C4A">
        <w:rPr>
          <w:rFonts w:eastAsia="Times New Roman"/>
          <w:szCs w:val="24"/>
        </w:rPr>
        <w:t xml:space="preserve"> monthly instalments along with current bill</w:t>
      </w:r>
      <w:r>
        <w:rPr>
          <w:rFonts w:eastAsia="Times New Roman"/>
          <w:szCs w:val="24"/>
        </w:rPr>
        <w:t>.</w:t>
      </w:r>
      <w:r w:rsidRPr="00877C4A">
        <w:rPr>
          <w:rFonts w:eastAsia="Times New Roman"/>
          <w:szCs w:val="24"/>
        </w:rPr>
        <w:t xml:space="preserve"> In case of default, the interest, DPC shall be levied.  </w:t>
      </w:r>
    </w:p>
    <w:p w:rsidR="00000000" w:rsidRDefault="002C6E8B">
      <w:pPr>
        <w:pStyle w:val="ListParagraph"/>
        <w:numPr>
          <w:ilvl w:val="3"/>
          <w:numId w:val="23"/>
        </w:numPr>
        <w:spacing w:after="0" w:line="360" w:lineRule="auto"/>
        <w:ind w:left="1134" w:hanging="425"/>
        <w:jc w:val="both"/>
        <w:rPr>
          <w:rFonts w:eastAsia="Times New Roman"/>
          <w:szCs w:val="24"/>
        </w:rPr>
      </w:pPr>
      <w:r w:rsidRPr="002D3498">
        <w:t>Other prayers of the Appellant are rejected.</w:t>
      </w:r>
    </w:p>
    <w:p w:rsidR="00000000" w:rsidRDefault="0094555E">
      <w:pPr>
        <w:pStyle w:val="ListParagraph"/>
        <w:spacing w:after="0" w:line="360" w:lineRule="auto"/>
        <w:ind w:left="993"/>
        <w:jc w:val="both"/>
        <w:rPr>
          <w:rFonts w:eastAsia="Times New Roman"/>
          <w:sz w:val="18"/>
          <w:szCs w:val="24"/>
        </w:rPr>
      </w:pPr>
    </w:p>
    <w:p w:rsidR="008948A0" w:rsidRDefault="00280158" w:rsidP="002C6E8B">
      <w:pPr>
        <w:pStyle w:val="ListParagraph"/>
        <w:numPr>
          <w:ilvl w:val="0"/>
          <w:numId w:val="4"/>
        </w:numPr>
        <w:tabs>
          <w:tab w:val="left" w:pos="567"/>
        </w:tabs>
        <w:spacing w:after="0" w:line="360" w:lineRule="auto"/>
        <w:ind w:left="567" w:hanging="567"/>
        <w:jc w:val="both"/>
        <w:rPr>
          <w:rFonts w:eastAsia="Times New Roman"/>
        </w:rPr>
      </w:pPr>
      <w:r w:rsidRPr="00280158">
        <w:rPr>
          <w:rFonts w:eastAsia="Times New Roman"/>
        </w:rPr>
        <w:t xml:space="preserve">Compliance to be submitted within two months from the date of issue of this order. </w:t>
      </w:r>
    </w:p>
    <w:p w:rsidR="00000000" w:rsidRDefault="0094555E">
      <w:pPr>
        <w:pStyle w:val="ListParagraph"/>
        <w:tabs>
          <w:tab w:val="left" w:pos="567"/>
        </w:tabs>
        <w:spacing w:after="0" w:line="360" w:lineRule="auto"/>
        <w:ind w:left="567"/>
        <w:jc w:val="both"/>
        <w:rPr>
          <w:rFonts w:eastAsia="Times New Roman"/>
          <w:sz w:val="16"/>
        </w:rPr>
      </w:pPr>
    </w:p>
    <w:p w:rsidR="008948A0" w:rsidRDefault="008948A0" w:rsidP="00E50479">
      <w:pPr>
        <w:pStyle w:val="ListParagraph"/>
        <w:numPr>
          <w:ilvl w:val="0"/>
          <w:numId w:val="4"/>
        </w:numPr>
        <w:tabs>
          <w:tab w:val="left" w:pos="567"/>
        </w:tabs>
        <w:spacing w:after="0" w:line="360" w:lineRule="auto"/>
        <w:ind w:left="567" w:hanging="567"/>
        <w:jc w:val="both"/>
      </w:pPr>
      <w:r w:rsidRPr="002D3498">
        <w:t>The Forum’s order is therefore revised to the above extent. The Representation is disposed of accordingly.</w:t>
      </w:r>
    </w:p>
    <w:p w:rsidR="00000000" w:rsidRDefault="0094555E">
      <w:pPr>
        <w:pStyle w:val="ListParagraph"/>
        <w:tabs>
          <w:tab w:val="left" w:pos="567"/>
        </w:tabs>
        <w:spacing w:after="0" w:line="360" w:lineRule="auto"/>
        <w:ind w:left="567"/>
        <w:jc w:val="both"/>
        <w:rPr>
          <w:sz w:val="14"/>
        </w:rPr>
      </w:pPr>
    </w:p>
    <w:p w:rsidR="00000000" w:rsidRDefault="008948A0">
      <w:pPr>
        <w:pStyle w:val="ListParagraph"/>
        <w:numPr>
          <w:ilvl w:val="0"/>
          <w:numId w:val="4"/>
        </w:numPr>
        <w:tabs>
          <w:tab w:val="left" w:pos="567"/>
        </w:tabs>
        <w:spacing w:after="0" w:line="360" w:lineRule="auto"/>
        <w:ind w:left="567" w:hanging="567"/>
        <w:jc w:val="both"/>
        <w:rPr>
          <w:rFonts w:eastAsia="Calibri"/>
          <w:szCs w:val="24"/>
          <w:lang w:val="en-US" w:bidi="ar-SA"/>
        </w:rPr>
      </w:pPr>
      <w:r w:rsidRPr="002D3498">
        <w:rPr>
          <w:rFonts w:eastAsia="Times New Roman"/>
          <w:szCs w:val="24"/>
        </w:rPr>
        <w:t>The secretariat of this office is directed to refund the amount of Rs.25000/- to the Appellant immediately.</w:t>
      </w:r>
    </w:p>
    <w:p w:rsidR="00C832E7" w:rsidRDefault="00C832E7" w:rsidP="00C63870">
      <w:pPr>
        <w:pStyle w:val="ListParagraph"/>
        <w:spacing w:line="240" w:lineRule="auto"/>
        <w:rPr>
          <w:rFonts w:eastAsia="Calibri"/>
          <w:szCs w:val="24"/>
          <w:lang w:val="en-US" w:bidi="ar-SA"/>
        </w:rPr>
      </w:pPr>
    </w:p>
    <w:p w:rsidR="00280158" w:rsidRDefault="00C832E7" w:rsidP="00280158">
      <w:pPr>
        <w:pStyle w:val="ListParagraph"/>
        <w:spacing w:line="240" w:lineRule="auto"/>
        <w:ind w:left="5670"/>
        <w:jc w:val="center"/>
        <w:rPr>
          <w:rFonts w:eastAsia="Calibri"/>
          <w:szCs w:val="24"/>
          <w:lang w:val="en-US" w:bidi="ar-SA"/>
        </w:rPr>
      </w:pPr>
      <w:r>
        <w:rPr>
          <w:rFonts w:eastAsia="Calibri"/>
          <w:szCs w:val="24"/>
          <w:lang w:val="en-US" w:bidi="ar-SA"/>
        </w:rPr>
        <w:t>Sd/</w:t>
      </w:r>
    </w:p>
    <w:p w:rsidR="00280158" w:rsidRDefault="00C032EE" w:rsidP="00280158">
      <w:pPr>
        <w:pStyle w:val="ListParagraph"/>
        <w:spacing w:line="240" w:lineRule="auto"/>
        <w:ind w:left="5670"/>
        <w:jc w:val="center"/>
        <w:rPr>
          <w:rFonts w:eastAsia="Calibri"/>
          <w:szCs w:val="24"/>
          <w:lang w:val="en-US" w:bidi="ar-SA"/>
        </w:rPr>
      </w:pPr>
      <w:r w:rsidRPr="008A473D">
        <w:rPr>
          <w:rFonts w:eastAsia="Calibri"/>
          <w:szCs w:val="24"/>
          <w:lang w:val="en-US" w:bidi="ar-SA"/>
        </w:rPr>
        <w:t>(Deepak Lad)</w:t>
      </w:r>
    </w:p>
    <w:p w:rsidR="0094555E" w:rsidRDefault="00C032EE">
      <w:pPr>
        <w:pStyle w:val="ListParagraph"/>
        <w:spacing w:line="240" w:lineRule="auto"/>
        <w:ind w:left="5670"/>
        <w:jc w:val="center"/>
        <w:rPr>
          <w:rFonts w:eastAsia="Calibri"/>
          <w:szCs w:val="24"/>
          <w:lang w:val="en-US" w:bidi="ar-SA"/>
        </w:rPr>
      </w:pPr>
      <w:r w:rsidRPr="008A473D">
        <w:rPr>
          <w:rFonts w:eastAsia="Calibri"/>
          <w:szCs w:val="24"/>
          <w:lang w:val="en-US" w:bidi="ar-SA"/>
        </w:rPr>
        <w:t>Electricity Ombudsman (Mumbai)</w:t>
      </w:r>
    </w:p>
    <w:sectPr w:rsidR="0094555E" w:rsidSect="007573AC">
      <w:footerReference w:type="default" r:id="rId8"/>
      <w:pgSz w:w="11906" w:h="16838"/>
      <w:pgMar w:top="1440" w:right="1440" w:bottom="22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55E" w:rsidRDefault="0094555E" w:rsidP="007573AC">
      <w:pPr>
        <w:spacing w:after="0" w:line="240" w:lineRule="auto"/>
      </w:pPr>
      <w:r>
        <w:separator/>
      </w:r>
    </w:p>
  </w:endnote>
  <w:endnote w:type="continuationSeparator" w:id="1">
    <w:p w:rsidR="0094555E" w:rsidRDefault="0094555E" w:rsidP="00757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127126"/>
      <w:docPartObj>
        <w:docPartGallery w:val="Page Numbers (Bottom of Page)"/>
        <w:docPartUnique/>
      </w:docPartObj>
    </w:sdtPr>
    <w:sdtContent>
      <w:sdt>
        <w:sdtPr>
          <w:id w:val="-1769616900"/>
          <w:docPartObj>
            <w:docPartGallery w:val="Page Numbers (Top of Page)"/>
            <w:docPartUnique/>
          </w:docPartObj>
        </w:sdtPr>
        <w:sdtContent>
          <w:p w:rsidR="00280158" w:rsidRDefault="0094555E" w:rsidP="00280158">
            <w:pPr>
              <w:pStyle w:val="Footer"/>
              <w:jc w:val="center"/>
            </w:pPr>
            <w:r>
              <w:rPr>
                <w:noProof/>
                <w:lang w:val="en-IN" w:eastAsia="en-IN" w:bidi="ar-SA"/>
              </w:rPr>
              <w:drawing>
                <wp:inline distT="0" distB="0" distL="0" distR="0">
                  <wp:extent cx="1926806" cy="819150"/>
                  <wp:effectExtent l="19050" t="0" r="0" b="0"/>
                  <wp:docPr id="1" name="Picture 1" descr="D:\Sonali\Orders to be taken on website\Sign Secre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nali\Orders to be taken on website\Sign Secretary.jpg"/>
                          <pic:cNvPicPr>
                            <a:picLocks noChangeAspect="1" noChangeArrowheads="1"/>
                          </pic:cNvPicPr>
                        </pic:nvPicPr>
                        <pic:blipFill>
                          <a:blip r:embed="rId1"/>
                          <a:srcRect/>
                          <a:stretch>
                            <a:fillRect/>
                          </a:stretch>
                        </pic:blipFill>
                        <pic:spPr bwMode="auto">
                          <a:xfrm>
                            <a:off x="0" y="0"/>
                            <a:ext cx="1926806" cy="819150"/>
                          </a:xfrm>
                          <a:prstGeom prst="rect">
                            <a:avLst/>
                          </a:prstGeom>
                          <a:noFill/>
                          <a:ln w="9525">
                            <a:noFill/>
                            <a:miter lim="800000"/>
                            <a:headEnd/>
                            <a:tailEnd/>
                          </a:ln>
                        </pic:spPr>
                      </pic:pic>
                    </a:graphicData>
                  </a:graphic>
                </wp:inline>
              </w:drawing>
            </w:r>
          </w:p>
          <w:p w:rsidR="00280158" w:rsidRDefault="007573AC">
            <w:pPr>
              <w:pStyle w:val="Footer"/>
              <w:jc w:val="right"/>
              <w:rPr>
                <w:b/>
                <w:bCs/>
                <w:i/>
                <w:iCs/>
                <w:sz w:val="16"/>
                <w:szCs w:val="16"/>
              </w:rPr>
            </w:pPr>
            <w:r w:rsidRPr="007573AC">
              <w:rPr>
                <w:i/>
                <w:iCs/>
                <w:sz w:val="16"/>
                <w:szCs w:val="16"/>
              </w:rPr>
              <w:t xml:space="preserve">Page </w:t>
            </w:r>
            <w:r w:rsidR="00280158" w:rsidRPr="007573AC">
              <w:rPr>
                <w:b/>
                <w:bCs/>
                <w:i/>
                <w:iCs/>
                <w:sz w:val="16"/>
                <w:szCs w:val="16"/>
              </w:rPr>
              <w:fldChar w:fldCharType="begin"/>
            </w:r>
            <w:r w:rsidRPr="007573AC">
              <w:rPr>
                <w:b/>
                <w:bCs/>
                <w:i/>
                <w:iCs/>
                <w:sz w:val="16"/>
                <w:szCs w:val="16"/>
              </w:rPr>
              <w:instrText xml:space="preserve"> PAGE </w:instrText>
            </w:r>
            <w:r w:rsidR="00280158" w:rsidRPr="007573AC">
              <w:rPr>
                <w:b/>
                <w:bCs/>
                <w:i/>
                <w:iCs/>
                <w:sz w:val="16"/>
                <w:szCs w:val="16"/>
              </w:rPr>
              <w:fldChar w:fldCharType="separate"/>
            </w:r>
            <w:r w:rsidR="0056772C">
              <w:rPr>
                <w:b/>
                <w:bCs/>
                <w:i/>
                <w:iCs/>
                <w:noProof/>
                <w:sz w:val="16"/>
                <w:szCs w:val="16"/>
              </w:rPr>
              <w:t>1</w:t>
            </w:r>
            <w:r w:rsidR="00280158" w:rsidRPr="007573AC">
              <w:rPr>
                <w:b/>
                <w:bCs/>
                <w:i/>
                <w:iCs/>
                <w:sz w:val="16"/>
                <w:szCs w:val="16"/>
              </w:rPr>
              <w:fldChar w:fldCharType="end"/>
            </w:r>
            <w:r w:rsidRPr="007573AC">
              <w:rPr>
                <w:i/>
                <w:iCs/>
                <w:sz w:val="16"/>
                <w:szCs w:val="16"/>
              </w:rPr>
              <w:t xml:space="preserve"> of </w:t>
            </w:r>
            <w:r w:rsidR="00280158" w:rsidRPr="007573AC">
              <w:rPr>
                <w:b/>
                <w:bCs/>
                <w:i/>
                <w:iCs/>
                <w:sz w:val="16"/>
                <w:szCs w:val="16"/>
              </w:rPr>
              <w:fldChar w:fldCharType="begin"/>
            </w:r>
            <w:r w:rsidRPr="007573AC">
              <w:rPr>
                <w:b/>
                <w:bCs/>
                <w:i/>
                <w:iCs/>
                <w:sz w:val="16"/>
                <w:szCs w:val="16"/>
              </w:rPr>
              <w:instrText xml:space="preserve"> NUMPAGES  </w:instrText>
            </w:r>
            <w:r w:rsidR="00280158" w:rsidRPr="007573AC">
              <w:rPr>
                <w:b/>
                <w:bCs/>
                <w:i/>
                <w:iCs/>
                <w:sz w:val="16"/>
                <w:szCs w:val="16"/>
              </w:rPr>
              <w:fldChar w:fldCharType="separate"/>
            </w:r>
            <w:r w:rsidR="0056772C">
              <w:rPr>
                <w:b/>
                <w:bCs/>
                <w:i/>
                <w:iCs/>
                <w:noProof/>
                <w:sz w:val="16"/>
                <w:szCs w:val="16"/>
              </w:rPr>
              <w:t>7</w:t>
            </w:r>
            <w:r w:rsidR="00280158" w:rsidRPr="007573AC">
              <w:rPr>
                <w:b/>
                <w:bCs/>
                <w:i/>
                <w:iCs/>
                <w:sz w:val="16"/>
                <w:szCs w:val="16"/>
              </w:rPr>
              <w:fldChar w:fldCharType="end"/>
            </w:r>
          </w:p>
          <w:p w:rsidR="007573AC" w:rsidRDefault="002C6E8B">
            <w:pPr>
              <w:pStyle w:val="Footer"/>
              <w:jc w:val="right"/>
            </w:pPr>
            <w:r>
              <w:rPr>
                <w:b/>
                <w:bCs/>
                <w:i/>
                <w:iCs/>
                <w:sz w:val="16"/>
                <w:szCs w:val="16"/>
              </w:rPr>
              <w:t xml:space="preserve"> 21 of 2020 </w:t>
            </w:r>
            <w:r w:rsidR="006E751E">
              <w:rPr>
                <w:b/>
                <w:bCs/>
                <w:i/>
                <w:iCs/>
                <w:sz w:val="16"/>
                <w:szCs w:val="16"/>
              </w:rPr>
              <w:t>Jitendra Gandhi</w:t>
            </w:r>
            <w:r w:rsidR="00986437">
              <w:rPr>
                <w:b/>
                <w:bCs/>
                <w:i/>
                <w:iCs/>
                <w:sz w:val="16"/>
                <w:szCs w:val="16"/>
              </w:rPr>
              <w:t>.</w:t>
            </w:r>
          </w:p>
        </w:sdtContent>
      </w:sdt>
    </w:sdtContent>
  </w:sdt>
  <w:p w:rsidR="007573AC" w:rsidRDefault="007573AC" w:rsidP="0098643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55E" w:rsidRDefault="0094555E" w:rsidP="007573AC">
      <w:pPr>
        <w:spacing w:after="0" w:line="240" w:lineRule="auto"/>
      </w:pPr>
      <w:r>
        <w:separator/>
      </w:r>
    </w:p>
  </w:footnote>
  <w:footnote w:type="continuationSeparator" w:id="1">
    <w:p w:rsidR="0094555E" w:rsidRDefault="0094555E" w:rsidP="00757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819"/>
    <w:multiLevelType w:val="hybridMultilevel"/>
    <w:tmpl w:val="3D2C2E58"/>
    <w:lvl w:ilvl="0" w:tplc="04090011">
      <w:start w:val="1"/>
      <w:numFmt w:val="decimal"/>
      <w:lvlText w:val="%1)"/>
      <w:lvlJc w:val="left"/>
      <w:pPr>
        <w:ind w:left="4324" w:hanging="360"/>
      </w:pPr>
    </w:lvl>
    <w:lvl w:ilvl="1" w:tplc="04090019" w:tentative="1">
      <w:start w:val="1"/>
      <w:numFmt w:val="lowerLetter"/>
      <w:lvlText w:val="%2."/>
      <w:lvlJc w:val="left"/>
      <w:pPr>
        <w:ind w:left="5044" w:hanging="360"/>
      </w:pPr>
    </w:lvl>
    <w:lvl w:ilvl="2" w:tplc="0409001B" w:tentative="1">
      <w:start w:val="1"/>
      <w:numFmt w:val="lowerRoman"/>
      <w:lvlText w:val="%3."/>
      <w:lvlJc w:val="right"/>
      <w:pPr>
        <w:ind w:left="5764" w:hanging="180"/>
      </w:pPr>
    </w:lvl>
    <w:lvl w:ilvl="3" w:tplc="0409000F" w:tentative="1">
      <w:start w:val="1"/>
      <w:numFmt w:val="decimal"/>
      <w:lvlText w:val="%4."/>
      <w:lvlJc w:val="left"/>
      <w:pPr>
        <w:ind w:left="6484" w:hanging="360"/>
      </w:pPr>
    </w:lvl>
    <w:lvl w:ilvl="4" w:tplc="04090019" w:tentative="1">
      <w:start w:val="1"/>
      <w:numFmt w:val="lowerLetter"/>
      <w:lvlText w:val="%5."/>
      <w:lvlJc w:val="left"/>
      <w:pPr>
        <w:ind w:left="7204" w:hanging="360"/>
      </w:pPr>
    </w:lvl>
    <w:lvl w:ilvl="5" w:tplc="0409001B" w:tentative="1">
      <w:start w:val="1"/>
      <w:numFmt w:val="lowerRoman"/>
      <w:lvlText w:val="%6."/>
      <w:lvlJc w:val="right"/>
      <w:pPr>
        <w:ind w:left="7924" w:hanging="180"/>
      </w:pPr>
    </w:lvl>
    <w:lvl w:ilvl="6" w:tplc="0409000F" w:tentative="1">
      <w:start w:val="1"/>
      <w:numFmt w:val="decimal"/>
      <w:lvlText w:val="%7."/>
      <w:lvlJc w:val="left"/>
      <w:pPr>
        <w:ind w:left="8644" w:hanging="360"/>
      </w:pPr>
    </w:lvl>
    <w:lvl w:ilvl="7" w:tplc="04090019" w:tentative="1">
      <w:start w:val="1"/>
      <w:numFmt w:val="lowerLetter"/>
      <w:lvlText w:val="%8."/>
      <w:lvlJc w:val="left"/>
      <w:pPr>
        <w:ind w:left="9364" w:hanging="360"/>
      </w:pPr>
    </w:lvl>
    <w:lvl w:ilvl="8" w:tplc="0409001B" w:tentative="1">
      <w:start w:val="1"/>
      <w:numFmt w:val="lowerRoman"/>
      <w:lvlText w:val="%9."/>
      <w:lvlJc w:val="right"/>
      <w:pPr>
        <w:ind w:left="10084" w:hanging="180"/>
      </w:pPr>
    </w:lvl>
  </w:abstractNum>
  <w:abstractNum w:abstractNumId="1">
    <w:nsid w:val="073519D0"/>
    <w:multiLevelType w:val="hybridMultilevel"/>
    <w:tmpl w:val="C41E4A20"/>
    <w:lvl w:ilvl="0" w:tplc="10643E98">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025E69"/>
    <w:multiLevelType w:val="hybridMultilevel"/>
    <w:tmpl w:val="3FB2242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
    <w:nsid w:val="1B511E6E"/>
    <w:multiLevelType w:val="hybridMultilevel"/>
    <w:tmpl w:val="D31ED56A"/>
    <w:lvl w:ilvl="0" w:tplc="B3CE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CE3CCE"/>
    <w:multiLevelType w:val="hybridMultilevel"/>
    <w:tmpl w:val="92C4F5D8"/>
    <w:lvl w:ilvl="0" w:tplc="E976F00A">
      <w:start w:val="5"/>
      <w:numFmt w:val="decimal"/>
      <w:lvlText w:val="%1."/>
      <w:lvlJc w:val="left"/>
      <w:pPr>
        <w:ind w:left="108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E7112B"/>
    <w:multiLevelType w:val="hybridMultilevel"/>
    <w:tmpl w:val="9CF8574E"/>
    <w:lvl w:ilvl="0" w:tplc="67767FE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2654F6"/>
    <w:multiLevelType w:val="hybridMultilevel"/>
    <w:tmpl w:val="4D80A3A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442032"/>
    <w:multiLevelType w:val="hybridMultilevel"/>
    <w:tmpl w:val="9CCEF8C6"/>
    <w:lvl w:ilvl="0" w:tplc="5E8EE7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03A5CE9"/>
    <w:multiLevelType w:val="hybridMultilevel"/>
    <w:tmpl w:val="441A1200"/>
    <w:lvl w:ilvl="0" w:tplc="67767FE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956B5E"/>
    <w:multiLevelType w:val="hybridMultilevel"/>
    <w:tmpl w:val="972C1F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7F73784"/>
    <w:multiLevelType w:val="hybridMultilevel"/>
    <w:tmpl w:val="0FEC2944"/>
    <w:lvl w:ilvl="0" w:tplc="40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BCB23A9"/>
    <w:multiLevelType w:val="hybridMultilevel"/>
    <w:tmpl w:val="8ECE0926"/>
    <w:lvl w:ilvl="0" w:tplc="46EE8816">
      <w:start w:val="2"/>
      <w:numFmt w:val="decimal"/>
      <w:lvlText w:val="%1."/>
      <w:lvlJc w:val="left"/>
      <w:pPr>
        <w:ind w:left="720" w:hanging="360"/>
      </w:pPr>
      <w:rPr>
        <w:b w:val="0"/>
        <w:color w:val="000000" w:themeColor="text1"/>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3EF57808"/>
    <w:multiLevelType w:val="hybridMultilevel"/>
    <w:tmpl w:val="AC84D112"/>
    <w:lvl w:ilvl="0" w:tplc="E5325CEE">
      <w:start w:val="1"/>
      <w:numFmt w:val="decimal"/>
      <w:lvlText w:val="%1)"/>
      <w:lvlJc w:val="left"/>
      <w:pPr>
        <w:ind w:left="360" w:hanging="360"/>
      </w:pPr>
      <w:rPr>
        <w:rFonts w:hint="default"/>
        <w:color w:val="auto"/>
      </w:rPr>
    </w:lvl>
    <w:lvl w:ilvl="1" w:tplc="40090019" w:tentative="1">
      <w:start w:val="1"/>
      <w:numFmt w:val="lowerLetter"/>
      <w:lvlText w:val="%2."/>
      <w:lvlJc w:val="left"/>
      <w:pPr>
        <w:ind w:left="1082" w:hanging="360"/>
      </w:pPr>
    </w:lvl>
    <w:lvl w:ilvl="2" w:tplc="4009001B" w:tentative="1">
      <w:start w:val="1"/>
      <w:numFmt w:val="lowerRoman"/>
      <w:lvlText w:val="%3."/>
      <w:lvlJc w:val="right"/>
      <w:pPr>
        <w:ind w:left="1802" w:hanging="180"/>
      </w:pPr>
    </w:lvl>
    <w:lvl w:ilvl="3" w:tplc="4009000F" w:tentative="1">
      <w:start w:val="1"/>
      <w:numFmt w:val="decimal"/>
      <w:lvlText w:val="%4."/>
      <w:lvlJc w:val="left"/>
      <w:pPr>
        <w:ind w:left="2522" w:hanging="360"/>
      </w:pPr>
    </w:lvl>
    <w:lvl w:ilvl="4" w:tplc="40090019" w:tentative="1">
      <w:start w:val="1"/>
      <w:numFmt w:val="lowerLetter"/>
      <w:lvlText w:val="%5."/>
      <w:lvlJc w:val="left"/>
      <w:pPr>
        <w:ind w:left="3242" w:hanging="360"/>
      </w:pPr>
    </w:lvl>
    <w:lvl w:ilvl="5" w:tplc="4009001B" w:tentative="1">
      <w:start w:val="1"/>
      <w:numFmt w:val="lowerRoman"/>
      <w:lvlText w:val="%6."/>
      <w:lvlJc w:val="right"/>
      <w:pPr>
        <w:ind w:left="3962" w:hanging="180"/>
      </w:pPr>
    </w:lvl>
    <w:lvl w:ilvl="6" w:tplc="4009000F" w:tentative="1">
      <w:start w:val="1"/>
      <w:numFmt w:val="decimal"/>
      <w:lvlText w:val="%7."/>
      <w:lvlJc w:val="left"/>
      <w:pPr>
        <w:ind w:left="4682" w:hanging="360"/>
      </w:pPr>
    </w:lvl>
    <w:lvl w:ilvl="7" w:tplc="40090019" w:tentative="1">
      <w:start w:val="1"/>
      <w:numFmt w:val="lowerLetter"/>
      <w:lvlText w:val="%8."/>
      <w:lvlJc w:val="left"/>
      <w:pPr>
        <w:ind w:left="5402" w:hanging="360"/>
      </w:pPr>
    </w:lvl>
    <w:lvl w:ilvl="8" w:tplc="4009001B" w:tentative="1">
      <w:start w:val="1"/>
      <w:numFmt w:val="lowerRoman"/>
      <w:lvlText w:val="%9."/>
      <w:lvlJc w:val="right"/>
      <w:pPr>
        <w:ind w:left="6122" w:hanging="180"/>
      </w:pPr>
    </w:lvl>
  </w:abstractNum>
  <w:abstractNum w:abstractNumId="13">
    <w:nsid w:val="3F8E6A76"/>
    <w:multiLevelType w:val="hybridMultilevel"/>
    <w:tmpl w:val="D60ABD2A"/>
    <w:lvl w:ilvl="0" w:tplc="AC4C882E">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913105A"/>
    <w:multiLevelType w:val="multilevel"/>
    <w:tmpl w:val="07047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360"/>
      </w:pPr>
      <w:rPr>
        <w:rFonts w:ascii="Times New Roman" w:hAnsi="Times New Roman" w:hint="default"/>
        <w:b w:val="0"/>
        <w:i w:val="0"/>
        <w:sz w:val="24"/>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3A74C3"/>
    <w:multiLevelType w:val="hybridMultilevel"/>
    <w:tmpl w:val="449EEBBC"/>
    <w:lvl w:ilvl="0" w:tplc="35F2DAC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FD2A2D"/>
    <w:multiLevelType w:val="hybridMultilevel"/>
    <w:tmpl w:val="8ACC5E30"/>
    <w:lvl w:ilvl="0" w:tplc="4D38C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6841D7"/>
    <w:multiLevelType w:val="hybridMultilevel"/>
    <w:tmpl w:val="24DA1C46"/>
    <w:lvl w:ilvl="0" w:tplc="4DBA5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25E0760"/>
    <w:multiLevelType w:val="hybridMultilevel"/>
    <w:tmpl w:val="0A7450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31C6E4F"/>
    <w:multiLevelType w:val="hybridMultilevel"/>
    <w:tmpl w:val="441A1200"/>
    <w:lvl w:ilvl="0" w:tplc="67767FE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A1717C"/>
    <w:multiLevelType w:val="hybridMultilevel"/>
    <w:tmpl w:val="2CDA3146"/>
    <w:lvl w:ilvl="0" w:tplc="80B2B2BA">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nsid w:val="74E379E0"/>
    <w:multiLevelType w:val="hybridMultilevel"/>
    <w:tmpl w:val="F7C87542"/>
    <w:lvl w:ilvl="0" w:tplc="35F2DACA">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77AC4EFD"/>
    <w:multiLevelType w:val="hybridMultilevel"/>
    <w:tmpl w:val="F980273E"/>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67194"/>
    <w:multiLevelType w:val="hybridMultilevel"/>
    <w:tmpl w:val="7F5A336A"/>
    <w:lvl w:ilvl="0" w:tplc="5B4001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FB52490"/>
    <w:multiLevelType w:val="hybridMultilevel"/>
    <w:tmpl w:val="6E5060AC"/>
    <w:lvl w:ilvl="0" w:tplc="0A32875E">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5"/>
  </w:num>
  <w:num w:numId="3">
    <w:abstractNumId w:val="6"/>
  </w:num>
  <w:num w:numId="4">
    <w:abstractNumId w:val="11"/>
  </w:num>
  <w:num w:numId="5">
    <w:abstractNumId w:val="2"/>
  </w:num>
  <w:num w:numId="6">
    <w:abstractNumId w:val="7"/>
  </w:num>
  <w:num w:numId="7">
    <w:abstractNumId w:val="20"/>
  </w:num>
  <w:num w:numId="8">
    <w:abstractNumId w:val="17"/>
  </w:num>
  <w:num w:numId="9">
    <w:abstractNumId w:val="13"/>
  </w:num>
  <w:num w:numId="10">
    <w:abstractNumId w:val="11"/>
  </w:num>
  <w:num w:numId="11">
    <w:abstractNumId w:val="18"/>
  </w:num>
  <w:num w:numId="12">
    <w:abstractNumId w:val="23"/>
  </w:num>
  <w:num w:numId="13">
    <w:abstractNumId w:val="16"/>
  </w:num>
  <w:num w:numId="14">
    <w:abstractNumId w:val="3"/>
  </w:num>
  <w:num w:numId="15">
    <w:abstractNumId w:val="24"/>
  </w:num>
  <w:num w:numId="16">
    <w:abstractNumId w:val="1"/>
  </w:num>
  <w:num w:numId="17">
    <w:abstractNumId w:val="12"/>
  </w:num>
  <w:num w:numId="18">
    <w:abstractNumId w:val="19"/>
  </w:num>
  <w:num w:numId="19">
    <w:abstractNumId w:val="0"/>
  </w:num>
  <w:num w:numId="20">
    <w:abstractNumId w:val="9"/>
  </w:num>
  <w:num w:numId="21">
    <w:abstractNumId w:val="4"/>
  </w:num>
  <w:num w:numId="22">
    <w:abstractNumId w:val="5"/>
  </w:num>
  <w:num w:numId="23">
    <w:abstractNumId w:val="14"/>
  </w:num>
  <w:num w:numId="24">
    <w:abstractNumId w:val="22"/>
  </w:num>
  <w:num w:numId="25">
    <w:abstractNumId w:val="10"/>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ali parab">
    <w15:presenceInfo w15:providerId="None" w15:userId="sonali par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CB45BE"/>
    <w:rsid w:val="000032E4"/>
    <w:rsid w:val="00012C96"/>
    <w:rsid w:val="00014BB7"/>
    <w:rsid w:val="00021234"/>
    <w:rsid w:val="00022DAC"/>
    <w:rsid w:val="0004371C"/>
    <w:rsid w:val="000476FD"/>
    <w:rsid w:val="00067599"/>
    <w:rsid w:val="000A44A4"/>
    <w:rsid w:val="000B3B03"/>
    <w:rsid w:val="000E6413"/>
    <w:rsid w:val="0013061E"/>
    <w:rsid w:val="001313F3"/>
    <w:rsid w:val="001608AD"/>
    <w:rsid w:val="001642CC"/>
    <w:rsid w:val="001736C0"/>
    <w:rsid w:val="00184C8B"/>
    <w:rsid w:val="0019198E"/>
    <w:rsid w:val="00196A11"/>
    <w:rsid w:val="001D06BB"/>
    <w:rsid w:val="001D15EC"/>
    <w:rsid w:val="001E05C9"/>
    <w:rsid w:val="001E6DEE"/>
    <w:rsid w:val="001F55C1"/>
    <w:rsid w:val="00212F33"/>
    <w:rsid w:val="00227861"/>
    <w:rsid w:val="00241055"/>
    <w:rsid w:val="0025074F"/>
    <w:rsid w:val="00280158"/>
    <w:rsid w:val="002921F4"/>
    <w:rsid w:val="002A146B"/>
    <w:rsid w:val="002A5A7D"/>
    <w:rsid w:val="002A6DE5"/>
    <w:rsid w:val="002B5028"/>
    <w:rsid w:val="002C6E8B"/>
    <w:rsid w:val="002E5C78"/>
    <w:rsid w:val="00305C6A"/>
    <w:rsid w:val="00322274"/>
    <w:rsid w:val="0033376A"/>
    <w:rsid w:val="00336488"/>
    <w:rsid w:val="00343F20"/>
    <w:rsid w:val="003507FA"/>
    <w:rsid w:val="00364A3E"/>
    <w:rsid w:val="00382EE3"/>
    <w:rsid w:val="003A048F"/>
    <w:rsid w:val="003D2F09"/>
    <w:rsid w:val="003F7CED"/>
    <w:rsid w:val="00401F0B"/>
    <w:rsid w:val="0040246F"/>
    <w:rsid w:val="00432A03"/>
    <w:rsid w:val="00445D65"/>
    <w:rsid w:val="00460F19"/>
    <w:rsid w:val="00483A3D"/>
    <w:rsid w:val="004963D7"/>
    <w:rsid w:val="004972DA"/>
    <w:rsid w:val="004A6BF7"/>
    <w:rsid w:val="004C00DC"/>
    <w:rsid w:val="004C393E"/>
    <w:rsid w:val="004D019A"/>
    <w:rsid w:val="004E124A"/>
    <w:rsid w:val="005133B1"/>
    <w:rsid w:val="00524E5D"/>
    <w:rsid w:val="0052507D"/>
    <w:rsid w:val="00531C25"/>
    <w:rsid w:val="005372C5"/>
    <w:rsid w:val="00552139"/>
    <w:rsid w:val="0056630A"/>
    <w:rsid w:val="00566EAD"/>
    <w:rsid w:val="0056772C"/>
    <w:rsid w:val="00586ED3"/>
    <w:rsid w:val="0059522A"/>
    <w:rsid w:val="00596E4F"/>
    <w:rsid w:val="005B6126"/>
    <w:rsid w:val="005C1498"/>
    <w:rsid w:val="005D790F"/>
    <w:rsid w:val="005F303D"/>
    <w:rsid w:val="0060346F"/>
    <w:rsid w:val="00610E1F"/>
    <w:rsid w:val="0061276C"/>
    <w:rsid w:val="00621FBD"/>
    <w:rsid w:val="00624FEC"/>
    <w:rsid w:val="006313E4"/>
    <w:rsid w:val="00643D22"/>
    <w:rsid w:val="00647C26"/>
    <w:rsid w:val="006505A9"/>
    <w:rsid w:val="00654183"/>
    <w:rsid w:val="00661399"/>
    <w:rsid w:val="00673A5A"/>
    <w:rsid w:val="006C6F0F"/>
    <w:rsid w:val="006E0E66"/>
    <w:rsid w:val="006E751E"/>
    <w:rsid w:val="006F4B38"/>
    <w:rsid w:val="006F65AF"/>
    <w:rsid w:val="0070224A"/>
    <w:rsid w:val="007207BC"/>
    <w:rsid w:val="00755853"/>
    <w:rsid w:val="007573AC"/>
    <w:rsid w:val="00762083"/>
    <w:rsid w:val="007B07C9"/>
    <w:rsid w:val="007D651F"/>
    <w:rsid w:val="007D66CC"/>
    <w:rsid w:val="007F50BC"/>
    <w:rsid w:val="007F50C1"/>
    <w:rsid w:val="00811695"/>
    <w:rsid w:val="00836E6B"/>
    <w:rsid w:val="00842093"/>
    <w:rsid w:val="00845D8A"/>
    <w:rsid w:val="008637B5"/>
    <w:rsid w:val="00873AFC"/>
    <w:rsid w:val="008872A0"/>
    <w:rsid w:val="008948A0"/>
    <w:rsid w:val="00894C4F"/>
    <w:rsid w:val="00895F40"/>
    <w:rsid w:val="008A3759"/>
    <w:rsid w:val="008A473D"/>
    <w:rsid w:val="008B7445"/>
    <w:rsid w:val="008C04F4"/>
    <w:rsid w:val="008C36A7"/>
    <w:rsid w:val="008D69C6"/>
    <w:rsid w:val="008E18A7"/>
    <w:rsid w:val="0094555E"/>
    <w:rsid w:val="009666D2"/>
    <w:rsid w:val="00980663"/>
    <w:rsid w:val="00986437"/>
    <w:rsid w:val="009C0A23"/>
    <w:rsid w:val="009C4C96"/>
    <w:rsid w:val="009D0B22"/>
    <w:rsid w:val="009D7EAE"/>
    <w:rsid w:val="009E3038"/>
    <w:rsid w:val="009E5DFF"/>
    <w:rsid w:val="009F0E51"/>
    <w:rsid w:val="00A05E79"/>
    <w:rsid w:val="00A17267"/>
    <w:rsid w:val="00A407F0"/>
    <w:rsid w:val="00A77E9C"/>
    <w:rsid w:val="00A83A37"/>
    <w:rsid w:val="00AA0281"/>
    <w:rsid w:val="00AA68DB"/>
    <w:rsid w:val="00AC2C56"/>
    <w:rsid w:val="00AF164A"/>
    <w:rsid w:val="00B315A5"/>
    <w:rsid w:val="00B337A8"/>
    <w:rsid w:val="00B56A48"/>
    <w:rsid w:val="00B856C1"/>
    <w:rsid w:val="00B97A7A"/>
    <w:rsid w:val="00BA470D"/>
    <w:rsid w:val="00BF2CDC"/>
    <w:rsid w:val="00C032EE"/>
    <w:rsid w:val="00C459F8"/>
    <w:rsid w:val="00C63870"/>
    <w:rsid w:val="00C776D7"/>
    <w:rsid w:val="00C832E7"/>
    <w:rsid w:val="00C91539"/>
    <w:rsid w:val="00CA3C77"/>
    <w:rsid w:val="00CA5B46"/>
    <w:rsid w:val="00CA7278"/>
    <w:rsid w:val="00CB085D"/>
    <w:rsid w:val="00CB45BE"/>
    <w:rsid w:val="00CB7A24"/>
    <w:rsid w:val="00CD0131"/>
    <w:rsid w:val="00CE7C81"/>
    <w:rsid w:val="00D032B6"/>
    <w:rsid w:val="00D30B2A"/>
    <w:rsid w:val="00D30C12"/>
    <w:rsid w:val="00D3107F"/>
    <w:rsid w:val="00D60455"/>
    <w:rsid w:val="00D81B1B"/>
    <w:rsid w:val="00D83051"/>
    <w:rsid w:val="00D92FE3"/>
    <w:rsid w:val="00DB2616"/>
    <w:rsid w:val="00DB2DA9"/>
    <w:rsid w:val="00DE6A78"/>
    <w:rsid w:val="00E04EB7"/>
    <w:rsid w:val="00E35843"/>
    <w:rsid w:val="00E368BB"/>
    <w:rsid w:val="00E47E42"/>
    <w:rsid w:val="00E5016A"/>
    <w:rsid w:val="00E50479"/>
    <w:rsid w:val="00E546B2"/>
    <w:rsid w:val="00E565AD"/>
    <w:rsid w:val="00E643E5"/>
    <w:rsid w:val="00E926FC"/>
    <w:rsid w:val="00E954E1"/>
    <w:rsid w:val="00EA506D"/>
    <w:rsid w:val="00EA5D0A"/>
    <w:rsid w:val="00EC2236"/>
    <w:rsid w:val="00F065AE"/>
    <w:rsid w:val="00F37B34"/>
    <w:rsid w:val="00F459B0"/>
    <w:rsid w:val="00F73640"/>
    <w:rsid w:val="00F764DC"/>
    <w:rsid w:val="00F83642"/>
    <w:rsid w:val="00FC7B39"/>
    <w:rsid w:val="00FF348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BE"/>
    <w:pPr>
      <w:spacing w:line="252" w:lineRule="auto"/>
    </w:pPr>
    <w:rPr>
      <w:rFonts w:ascii="Times New Roman" w:hAnsi="Times New Roman" w:cs="Times New Roman"/>
      <w:color w:val="000000" w:themeColor="text1"/>
      <w:sz w:val="24"/>
      <w:szCs w:val="24"/>
      <w:lang w:val="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BE"/>
    <w:pPr>
      <w:ind w:left="720"/>
      <w:contextualSpacing/>
    </w:pPr>
    <w:rPr>
      <w:szCs w:val="21"/>
    </w:rPr>
  </w:style>
  <w:style w:type="paragraph" w:customStyle="1" w:styleId="Default">
    <w:name w:val="Default"/>
    <w:rsid w:val="00CB45B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573AC"/>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rsid w:val="007573AC"/>
    <w:rPr>
      <w:rFonts w:ascii="Times New Roman" w:hAnsi="Times New Roman" w:cs="Times New Roman"/>
      <w:color w:val="000000" w:themeColor="text1"/>
      <w:sz w:val="24"/>
      <w:szCs w:val="21"/>
      <w:lang w:val="en-GB" w:bidi="mr-IN"/>
    </w:rPr>
  </w:style>
  <w:style w:type="paragraph" w:styleId="Footer">
    <w:name w:val="footer"/>
    <w:basedOn w:val="Normal"/>
    <w:link w:val="FooterChar"/>
    <w:uiPriority w:val="99"/>
    <w:unhideWhenUsed/>
    <w:rsid w:val="007573AC"/>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7573AC"/>
    <w:rPr>
      <w:rFonts w:ascii="Times New Roman" w:hAnsi="Times New Roman" w:cs="Times New Roman"/>
      <w:color w:val="000000" w:themeColor="text1"/>
      <w:sz w:val="24"/>
      <w:szCs w:val="21"/>
      <w:lang w:val="en-GB" w:bidi="mr-IN"/>
    </w:rPr>
  </w:style>
  <w:style w:type="paragraph" w:styleId="NoSpacing">
    <w:name w:val="No Spacing"/>
    <w:uiPriority w:val="1"/>
    <w:qFormat/>
    <w:rsid w:val="00364A3E"/>
    <w:pPr>
      <w:spacing w:after="0" w:line="240" w:lineRule="auto"/>
    </w:pPr>
    <w:rPr>
      <w:rFonts w:ascii="Times New Roman" w:hAnsi="Times New Roman" w:cs="Times New Roman"/>
      <w:color w:val="000000" w:themeColor="text1"/>
      <w:sz w:val="24"/>
      <w:szCs w:val="21"/>
      <w:lang w:val="en-GB" w:bidi="mr-IN"/>
    </w:rPr>
  </w:style>
  <w:style w:type="paragraph" w:styleId="BalloonText">
    <w:name w:val="Balloon Text"/>
    <w:basedOn w:val="Normal"/>
    <w:link w:val="BalloonTextChar"/>
    <w:uiPriority w:val="99"/>
    <w:semiHidden/>
    <w:unhideWhenUsed/>
    <w:rsid w:val="005C149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C1498"/>
    <w:rPr>
      <w:rFonts w:ascii="Tahoma" w:hAnsi="Tahoma" w:cs="Tahoma"/>
      <w:color w:val="000000" w:themeColor="text1"/>
      <w:sz w:val="16"/>
      <w:szCs w:val="14"/>
      <w:lang w:val="en-GB" w:bidi="mr-IN"/>
    </w:rPr>
  </w:style>
</w:styles>
</file>

<file path=word/webSettings.xml><?xml version="1.0" encoding="utf-8"?>
<w:webSettings xmlns:r="http://schemas.openxmlformats.org/officeDocument/2006/relationships" xmlns:w="http://schemas.openxmlformats.org/wordprocessingml/2006/main">
  <w:divs>
    <w:div w:id="17623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EAE0-97A2-4323-9DE3-D440CB84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Sakpal</dc:creator>
  <cp:lastModifiedBy>Parab</cp:lastModifiedBy>
  <cp:revision>10</cp:revision>
  <cp:lastPrinted>2020-01-27T10:47:00Z</cp:lastPrinted>
  <dcterms:created xsi:type="dcterms:W3CDTF">2020-04-28T07:38:00Z</dcterms:created>
  <dcterms:modified xsi:type="dcterms:W3CDTF">2020-05-03T12:49:00Z</dcterms:modified>
</cp:coreProperties>
</file>